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5FF81" w14:textId="77777777" w:rsidR="001214BE" w:rsidRDefault="001214BE">
      <w:pPr>
        <w:rPr>
          <w:rFonts w:ascii="Arial" w:eastAsia="Arial" w:hAnsi="Arial" w:cs="Arial"/>
          <w:b/>
          <w:bCs/>
          <w:sz w:val="28"/>
          <w:szCs w:val="28"/>
        </w:rPr>
      </w:pPr>
    </w:p>
    <w:p w14:paraId="7257D18D" w14:textId="77777777" w:rsidR="001214BE" w:rsidRDefault="001214BE">
      <w:pPr>
        <w:rPr>
          <w:rFonts w:ascii="Arial" w:eastAsia="Arial" w:hAnsi="Arial" w:cs="Arial"/>
          <w:b/>
          <w:bCs/>
          <w:sz w:val="28"/>
          <w:szCs w:val="28"/>
        </w:rPr>
      </w:pPr>
    </w:p>
    <w:p w14:paraId="2E0EF853" w14:textId="77777777" w:rsidR="001214BE" w:rsidRDefault="001214BE">
      <w:pPr>
        <w:rPr>
          <w:rFonts w:ascii="Arial" w:eastAsia="Arial" w:hAnsi="Arial" w:cs="Arial"/>
          <w:b/>
          <w:bCs/>
          <w:sz w:val="28"/>
          <w:szCs w:val="28"/>
        </w:rPr>
      </w:pPr>
    </w:p>
    <w:p w14:paraId="0F59436D" w14:textId="77777777" w:rsidR="001214BE" w:rsidRDefault="002F52E2">
      <w:pPr>
        <w:rPr>
          <w:rFonts w:ascii="Arial" w:eastAsia="Arial" w:hAnsi="Arial" w:cs="Arial"/>
          <w:b/>
          <w:bCs/>
          <w:sz w:val="28"/>
          <w:szCs w:val="28"/>
        </w:rPr>
      </w:pPr>
      <w:r>
        <w:rPr>
          <w:noProof/>
        </w:rPr>
        <w:drawing>
          <wp:anchor distT="0" distB="0" distL="114300" distR="114300" simplePos="0" relativeHeight="251658240" behindDoc="0" locked="0" layoutInCell="1" hidden="0" allowOverlap="1" wp14:anchorId="38BCCD91" wp14:editId="3E2701E7">
            <wp:simplePos x="0" y="0"/>
            <wp:positionH relativeFrom="column">
              <wp:posOffset>1878329</wp:posOffset>
            </wp:positionH>
            <wp:positionV relativeFrom="paragraph">
              <wp:posOffset>5080</wp:posOffset>
            </wp:positionV>
            <wp:extent cx="2432050" cy="2432050"/>
            <wp:effectExtent l="0" t="0" r="0" b="0"/>
            <wp:wrapSquare wrapText="bothSides" distT="0" distB="0" distL="114300" distR="114300"/>
            <wp:docPr id="912856783" name="image1.png" descr="St. John the Baptist's College"/>
            <wp:cNvGraphicFramePr/>
            <a:graphic xmlns:a="http://schemas.openxmlformats.org/drawingml/2006/main">
              <a:graphicData uri="http://schemas.openxmlformats.org/drawingml/2006/picture">
                <pic:pic xmlns:pic="http://schemas.openxmlformats.org/drawingml/2006/picture">
                  <pic:nvPicPr>
                    <pic:cNvPr id="0" name="image1.png" descr="St. John the Baptist's College"/>
                    <pic:cNvPicPr preferRelativeResize="0"/>
                  </pic:nvPicPr>
                  <pic:blipFill>
                    <a:blip r:embed="rId8"/>
                    <a:srcRect/>
                    <a:stretch>
                      <a:fillRect/>
                    </a:stretch>
                  </pic:blipFill>
                  <pic:spPr>
                    <a:xfrm>
                      <a:off x="0" y="0"/>
                      <a:ext cx="2432050" cy="2432050"/>
                    </a:xfrm>
                    <a:prstGeom prst="rect">
                      <a:avLst/>
                    </a:prstGeom>
                    <a:ln/>
                  </pic:spPr>
                </pic:pic>
              </a:graphicData>
            </a:graphic>
          </wp:anchor>
        </w:drawing>
      </w:r>
    </w:p>
    <w:p w14:paraId="6E7C53B5" w14:textId="77777777" w:rsidR="001214BE" w:rsidRDefault="001214BE">
      <w:pPr>
        <w:rPr>
          <w:rFonts w:ascii="Arial" w:eastAsia="Arial" w:hAnsi="Arial" w:cs="Arial"/>
          <w:b/>
          <w:bCs/>
          <w:sz w:val="28"/>
          <w:szCs w:val="28"/>
        </w:rPr>
      </w:pPr>
    </w:p>
    <w:p w14:paraId="32A43FEA" w14:textId="77777777" w:rsidR="001214BE" w:rsidRDefault="001214BE">
      <w:pPr>
        <w:rPr>
          <w:rFonts w:ascii="Arial" w:eastAsia="Arial" w:hAnsi="Arial" w:cs="Arial"/>
          <w:b/>
          <w:bCs/>
          <w:sz w:val="28"/>
          <w:szCs w:val="28"/>
        </w:rPr>
      </w:pPr>
    </w:p>
    <w:p w14:paraId="6234C2E8" w14:textId="77777777" w:rsidR="001214BE" w:rsidRDefault="001214BE">
      <w:pPr>
        <w:rPr>
          <w:rFonts w:ascii="Arial" w:eastAsia="Arial" w:hAnsi="Arial" w:cs="Arial"/>
          <w:b/>
          <w:bCs/>
          <w:sz w:val="28"/>
          <w:szCs w:val="28"/>
        </w:rPr>
      </w:pPr>
    </w:p>
    <w:p w14:paraId="1D262263" w14:textId="77777777" w:rsidR="001214BE" w:rsidRDefault="001214BE">
      <w:pPr>
        <w:rPr>
          <w:rFonts w:ascii="Arial" w:eastAsia="Arial" w:hAnsi="Arial" w:cs="Arial"/>
          <w:b/>
          <w:bCs/>
          <w:sz w:val="28"/>
          <w:szCs w:val="28"/>
        </w:rPr>
      </w:pPr>
    </w:p>
    <w:p w14:paraId="5B01FD37" w14:textId="77777777" w:rsidR="001214BE" w:rsidRDefault="001214BE">
      <w:pPr>
        <w:rPr>
          <w:rFonts w:ascii="Arial" w:eastAsia="Arial" w:hAnsi="Arial" w:cs="Arial"/>
          <w:b/>
          <w:bCs/>
          <w:sz w:val="28"/>
          <w:szCs w:val="28"/>
        </w:rPr>
      </w:pPr>
    </w:p>
    <w:p w14:paraId="765C0B3B" w14:textId="77777777" w:rsidR="001214BE" w:rsidRDefault="001214BE">
      <w:pPr>
        <w:rPr>
          <w:rFonts w:ascii="Arial" w:eastAsia="Arial" w:hAnsi="Arial" w:cs="Arial"/>
          <w:b/>
          <w:bCs/>
          <w:sz w:val="28"/>
          <w:szCs w:val="28"/>
        </w:rPr>
      </w:pPr>
    </w:p>
    <w:p w14:paraId="4427D7FC" w14:textId="77777777" w:rsidR="001214BE" w:rsidRDefault="001214BE">
      <w:pPr>
        <w:jc w:val="center"/>
        <w:rPr>
          <w:rFonts w:ascii="Arial" w:eastAsia="Arial" w:hAnsi="Arial" w:cs="Arial"/>
          <w:b/>
          <w:bCs/>
          <w:sz w:val="28"/>
          <w:szCs w:val="28"/>
        </w:rPr>
      </w:pPr>
    </w:p>
    <w:p w14:paraId="4795BAA2" w14:textId="77777777" w:rsidR="001214BE" w:rsidRDefault="001214BE">
      <w:pPr>
        <w:jc w:val="center"/>
        <w:rPr>
          <w:rFonts w:ascii="Arial" w:eastAsia="Arial" w:hAnsi="Arial" w:cs="Arial"/>
          <w:b/>
          <w:bCs/>
          <w:sz w:val="28"/>
          <w:szCs w:val="28"/>
        </w:rPr>
      </w:pPr>
    </w:p>
    <w:p w14:paraId="5625BBC2" w14:textId="77777777" w:rsidR="001214BE" w:rsidRDefault="001214BE">
      <w:pPr>
        <w:jc w:val="center"/>
        <w:rPr>
          <w:rFonts w:ascii="Arial" w:eastAsia="Arial" w:hAnsi="Arial" w:cs="Arial"/>
          <w:b/>
          <w:bCs/>
          <w:sz w:val="28"/>
          <w:szCs w:val="28"/>
        </w:rPr>
      </w:pPr>
    </w:p>
    <w:p w14:paraId="00A0D254" w14:textId="77777777" w:rsidR="001214BE" w:rsidRDefault="001214BE">
      <w:pPr>
        <w:jc w:val="center"/>
        <w:rPr>
          <w:rFonts w:ascii="Arial" w:eastAsia="Arial" w:hAnsi="Arial" w:cs="Arial"/>
          <w:b/>
          <w:bCs/>
          <w:sz w:val="28"/>
          <w:szCs w:val="28"/>
        </w:rPr>
      </w:pPr>
    </w:p>
    <w:p w14:paraId="34B1939E" w14:textId="77777777" w:rsidR="001214BE" w:rsidRDefault="001214BE">
      <w:pPr>
        <w:jc w:val="center"/>
        <w:rPr>
          <w:rFonts w:ascii="Arial" w:eastAsia="Arial" w:hAnsi="Arial" w:cs="Arial"/>
          <w:b/>
          <w:bCs/>
          <w:sz w:val="28"/>
          <w:szCs w:val="28"/>
        </w:rPr>
      </w:pPr>
    </w:p>
    <w:p w14:paraId="1B78E998" w14:textId="77777777" w:rsidR="001214BE" w:rsidRDefault="001214BE">
      <w:pPr>
        <w:jc w:val="center"/>
        <w:rPr>
          <w:rFonts w:ascii="Arial" w:eastAsia="Arial" w:hAnsi="Arial" w:cs="Arial"/>
          <w:b/>
          <w:bCs/>
          <w:sz w:val="28"/>
          <w:szCs w:val="28"/>
        </w:rPr>
      </w:pPr>
    </w:p>
    <w:p w14:paraId="08A63F5B" w14:textId="77777777" w:rsidR="001214BE" w:rsidRDefault="001214BE">
      <w:pPr>
        <w:jc w:val="center"/>
        <w:rPr>
          <w:rFonts w:ascii="Arial" w:eastAsia="Arial" w:hAnsi="Arial" w:cs="Arial"/>
          <w:b/>
          <w:bCs/>
          <w:sz w:val="28"/>
          <w:szCs w:val="28"/>
        </w:rPr>
      </w:pPr>
    </w:p>
    <w:p w14:paraId="6CD93AB1" w14:textId="77777777" w:rsidR="001214BE" w:rsidRDefault="001214BE">
      <w:pPr>
        <w:jc w:val="center"/>
        <w:rPr>
          <w:rFonts w:ascii="Arial" w:eastAsia="Arial" w:hAnsi="Arial" w:cs="Arial"/>
          <w:b/>
          <w:bCs/>
          <w:sz w:val="28"/>
          <w:szCs w:val="28"/>
        </w:rPr>
      </w:pPr>
    </w:p>
    <w:p w14:paraId="64AD9C6F" w14:textId="77777777" w:rsidR="001214BE" w:rsidRDefault="002F52E2">
      <w:pPr>
        <w:jc w:val="center"/>
        <w:rPr>
          <w:rFonts w:ascii="Arial" w:eastAsia="Arial" w:hAnsi="Arial" w:cs="Arial"/>
          <w:b/>
          <w:bCs/>
          <w:sz w:val="44"/>
          <w:szCs w:val="44"/>
        </w:rPr>
      </w:pPr>
      <w:r>
        <w:rPr>
          <w:rFonts w:ascii="Arial" w:eastAsia="Arial" w:hAnsi="Arial" w:cs="Arial"/>
          <w:b/>
          <w:bCs/>
          <w:sz w:val="44"/>
          <w:szCs w:val="44"/>
        </w:rPr>
        <w:t>Bereavement Policy for St John the Baptist’s College</w:t>
      </w:r>
    </w:p>
    <w:p w14:paraId="735747C8" w14:textId="77777777" w:rsidR="001214BE" w:rsidRDefault="002F52E2">
      <w:pPr>
        <w:jc w:val="center"/>
        <w:rPr>
          <w:rFonts w:ascii="Arial" w:eastAsia="Arial" w:hAnsi="Arial" w:cs="Arial"/>
          <w:b/>
          <w:bCs/>
          <w:sz w:val="44"/>
          <w:szCs w:val="44"/>
        </w:rPr>
      </w:pPr>
      <w:r>
        <w:rPr>
          <w:rFonts w:ascii="Arial" w:eastAsia="Arial" w:hAnsi="Arial" w:cs="Arial"/>
          <w:b/>
          <w:bCs/>
          <w:sz w:val="44"/>
          <w:szCs w:val="44"/>
        </w:rPr>
        <w:t>September 2025</w:t>
      </w:r>
    </w:p>
    <w:p w14:paraId="7669AE5A" w14:textId="77777777" w:rsidR="001214BE" w:rsidRDefault="001214BE">
      <w:pPr>
        <w:rPr>
          <w:rFonts w:ascii="Arial" w:eastAsia="Arial" w:hAnsi="Arial" w:cs="Arial"/>
          <w:b/>
          <w:bCs/>
          <w:sz w:val="44"/>
          <w:szCs w:val="44"/>
        </w:rPr>
      </w:pPr>
    </w:p>
    <w:p w14:paraId="4F52A5B6" w14:textId="77777777" w:rsidR="001214BE" w:rsidRDefault="001214BE">
      <w:pPr>
        <w:rPr>
          <w:rFonts w:ascii="Arial" w:eastAsia="Arial" w:hAnsi="Arial" w:cs="Arial"/>
          <w:i/>
          <w:iCs/>
          <w:color w:val="F58273"/>
          <w:sz w:val="28"/>
          <w:szCs w:val="28"/>
        </w:rPr>
      </w:pPr>
    </w:p>
    <w:p w14:paraId="30AC0A10" w14:textId="77777777" w:rsidR="001214BE" w:rsidRDefault="001214BE">
      <w:pPr>
        <w:rPr>
          <w:rFonts w:ascii="Arial" w:eastAsia="Arial" w:hAnsi="Arial" w:cs="Arial"/>
          <w:i/>
          <w:iCs/>
          <w:color w:val="F58273"/>
          <w:sz w:val="24"/>
          <w:szCs w:val="24"/>
        </w:rPr>
      </w:pPr>
    </w:p>
    <w:p w14:paraId="530AE493" w14:textId="77777777" w:rsidR="001214BE" w:rsidRDefault="001214BE">
      <w:pPr>
        <w:rPr>
          <w:rFonts w:ascii="Arial" w:eastAsia="Arial" w:hAnsi="Arial" w:cs="Arial"/>
          <w:i/>
          <w:iCs/>
          <w:color w:val="F58273"/>
          <w:sz w:val="24"/>
          <w:szCs w:val="24"/>
        </w:rPr>
      </w:pPr>
    </w:p>
    <w:p w14:paraId="63EFB04B" w14:textId="77777777" w:rsidR="001214BE" w:rsidRDefault="001214BE">
      <w:pPr>
        <w:rPr>
          <w:rFonts w:ascii="Arial" w:eastAsia="Arial" w:hAnsi="Arial" w:cs="Arial"/>
          <w:i/>
          <w:iCs/>
          <w:color w:val="F58273"/>
          <w:sz w:val="24"/>
          <w:szCs w:val="24"/>
        </w:rPr>
      </w:pPr>
    </w:p>
    <w:p w14:paraId="7D4B25BA" w14:textId="77777777" w:rsidR="001214BE" w:rsidRDefault="001214BE">
      <w:pPr>
        <w:rPr>
          <w:rFonts w:ascii="Arial" w:eastAsia="Arial" w:hAnsi="Arial" w:cs="Arial"/>
          <w:i/>
          <w:iCs/>
          <w:color w:val="F58273"/>
          <w:sz w:val="24"/>
          <w:szCs w:val="24"/>
        </w:rPr>
      </w:pPr>
    </w:p>
    <w:p w14:paraId="46F353C5" w14:textId="77777777" w:rsidR="001214BE" w:rsidRDefault="001214BE">
      <w:pPr>
        <w:rPr>
          <w:rFonts w:ascii="Arial" w:eastAsia="Arial" w:hAnsi="Arial" w:cs="Arial"/>
          <w:i/>
          <w:iCs/>
          <w:color w:val="F58273"/>
          <w:sz w:val="24"/>
          <w:szCs w:val="24"/>
        </w:rPr>
      </w:pPr>
    </w:p>
    <w:p w14:paraId="7FE18880" w14:textId="77777777" w:rsidR="001214BE" w:rsidRDefault="001214BE">
      <w:pPr>
        <w:rPr>
          <w:rFonts w:ascii="Arial" w:eastAsia="Arial" w:hAnsi="Arial" w:cs="Arial"/>
          <w:i/>
          <w:iCs/>
          <w:color w:val="F58273"/>
          <w:sz w:val="24"/>
          <w:szCs w:val="24"/>
        </w:rPr>
      </w:pPr>
    </w:p>
    <w:p w14:paraId="0A3E91D6" w14:textId="77777777" w:rsidR="001214BE" w:rsidRDefault="001214BE">
      <w:pPr>
        <w:rPr>
          <w:rFonts w:ascii="Arial" w:eastAsia="Arial" w:hAnsi="Arial" w:cs="Arial"/>
          <w:i/>
          <w:iCs/>
          <w:color w:val="F58273"/>
          <w:sz w:val="24"/>
          <w:szCs w:val="24"/>
        </w:rPr>
      </w:pPr>
    </w:p>
    <w:p w14:paraId="544405F3" w14:textId="77777777" w:rsidR="001214BE" w:rsidRDefault="001214BE">
      <w:pPr>
        <w:rPr>
          <w:rFonts w:ascii="Arial" w:eastAsia="Arial" w:hAnsi="Arial" w:cs="Arial"/>
          <w:b/>
          <w:bCs/>
          <w:sz w:val="28"/>
          <w:szCs w:val="28"/>
        </w:rPr>
      </w:pPr>
    </w:p>
    <w:p w14:paraId="2BEB46EA" w14:textId="77777777" w:rsidR="002F52E2" w:rsidRDefault="002F52E2">
      <w:pPr>
        <w:rPr>
          <w:rFonts w:ascii="Arial" w:eastAsia="Arial" w:hAnsi="Arial" w:cs="Arial"/>
          <w:b/>
          <w:bCs/>
          <w:sz w:val="28"/>
          <w:szCs w:val="28"/>
        </w:rPr>
      </w:pPr>
    </w:p>
    <w:p w14:paraId="7EAE260A" w14:textId="77777777" w:rsidR="002F52E2" w:rsidRDefault="002F52E2">
      <w:pPr>
        <w:rPr>
          <w:rFonts w:ascii="Arial" w:eastAsia="Arial" w:hAnsi="Arial" w:cs="Arial"/>
          <w:b/>
          <w:bCs/>
          <w:sz w:val="28"/>
          <w:szCs w:val="28"/>
        </w:rPr>
      </w:pPr>
    </w:p>
    <w:p w14:paraId="766E7B02" w14:textId="77777777" w:rsidR="002F52E2" w:rsidRDefault="002F52E2">
      <w:pPr>
        <w:rPr>
          <w:rFonts w:ascii="Arial" w:eastAsia="Arial" w:hAnsi="Arial" w:cs="Arial"/>
          <w:b/>
          <w:bCs/>
          <w:sz w:val="28"/>
          <w:szCs w:val="28"/>
        </w:rPr>
      </w:pPr>
    </w:p>
    <w:p w14:paraId="381D4AC4" w14:textId="77777777" w:rsidR="002F52E2" w:rsidRDefault="002F52E2">
      <w:pPr>
        <w:rPr>
          <w:rFonts w:ascii="Arial" w:eastAsia="Arial" w:hAnsi="Arial" w:cs="Arial"/>
          <w:b/>
          <w:bCs/>
          <w:sz w:val="28"/>
          <w:szCs w:val="28"/>
        </w:rPr>
      </w:pPr>
    </w:p>
    <w:p w14:paraId="1EED0FAB" w14:textId="77777777" w:rsidR="002F52E2" w:rsidRDefault="002F52E2">
      <w:pPr>
        <w:rPr>
          <w:rFonts w:ascii="Arial" w:eastAsia="Arial" w:hAnsi="Arial" w:cs="Arial"/>
          <w:b/>
          <w:bCs/>
          <w:sz w:val="28"/>
          <w:szCs w:val="28"/>
        </w:rPr>
      </w:pPr>
    </w:p>
    <w:p w14:paraId="25D20A8A" w14:textId="77777777" w:rsidR="002F52E2" w:rsidRDefault="002F52E2">
      <w:pPr>
        <w:rPr>
          <w:rFonts w:ascii="Arial" w:eastAsia="Arial" w:hAnsi="Arial" w:cs="Arial"/>
          <w:b/>
          <w:bCs/>
          <w:sz w:val="28"/>
          <w:szCs w:val="28"/>
        </w:rPr>
      </w:pPr>
    </w:p>
    <w:p w14:paraId="282C38D9" w14:textId="77777777" w:rsidR="002F52E2" w:rsidRDefault="002F52E2">
      <w:pPr>
        <w:rPr>
          <w:rFonts w:ascii="Arial" w:eastAsia="Arial" w:hAnsi="Arial" w:cs="Arial"/>
          <w:b/>
          <w:bCs/>
          <w:sz w:val="28"/>
          <w:szCs w:val="28"/>
        </w:rPr>
      </w:pPr>
    </w:p>
    <w:p w14:paraId="2CF3A9B0" w14:textId="77777777" w:rsidR="002F52E2" w:rsidRDefault="002F52E2">
      <w:pPr>
        <w:rPr>
          <w:rFonts w:ascii="Arial" w:eastAsia="Arial" w:hAnsi="Arial" w:cs="Arial"/>
          <w:b/>
          <w:bCs/>
          <w:sz w:val="28"/>
          <w:szCs w:val="28"/>
        </w:rPr>
      </w:pPr>
    </w:p>
    <w:p w14:paraId="0C68DE58" w14:textId="77777777" w:rsidR="002F52E2" w:rsidRDefault="002F52E2">
      <w:pPr>
        <w:rPr>
          <w:rFonts w:ascii="Arial" w:eastAsia="Arial" w:hAnsi="Arial" w:cs="Arial"/>
          <w:b/>
          <w:bCs/>
          <w:sz w:val="28"/>
          <w:szCs w:val="28"/>
        </w:rPr>
      </w:pPr>
    </w:p>
    <w:p w14:paraId="50A52261" w14:textId="77777777" w:rsidR="001214BE" w:rsidRDefault="001214BE">
      <w:pPr>
        <w:rPr>
          <w:rFonts w:ascii="Arial" w:eastAsia="Arial" w:hAnsi="Arial" w:cs="Arial"/>
          <w:b/>
          <w:bCs/>
          <w:sz w:val="32"/>
          <w:szCs w:val="32"/>
        </w:rPr>
      </w:pPr>
    </w:p>
    <w:p w14:paraId="6A24BAAD" w14:textId="77777777" w:rsidR="001214BE" w:rsidRDefault="002F52E2">
      <w:pPr>
        <w:rPr>
          <w:rFonts w:ascii="Arial" w:eastAsia="Arial" w:hAnsi="Arial" w:cs="Arial"/>
          <w:b/>
          <w:bCs/>
          <w:sz w:val="32"/>
          <w:szCs w:val="32"/>
        </w:rPr>
      </w:pPr>
      <w:r>
        <w:rPr>
          <w:rFonts w:ascii="Arial" w:eastAsia="Arial" w:hAnsi="Arial" w:cs="Arial"/>
          <w:b/>
          <w:bCs/>
          <w:sz w:val="32"/>
          <w:szCs w:val="32"/>
        </w:rPr>
        <w:lastRenderedPageBreak/>
        <w:t>Contents page</w:t>
      </w:r>
    </w:p>
    <w:p w14:paraId="1E1A7E14" w14:textId="77777777" w:rsidR="001214BE" w:rsidRDefault="001214BE">
      <w:pPr>
        <w:rPr>
          <w:rFonts w:ascii="Arial" w:eastAsia="Arial" w:hAnsi="Arial" w:cs="Arial"/>
          <w:i/>
          <w:iCs/>
          <w:color w:val="F58273"/>
          <w:sz w:val="32"/>
          <w:szCs w:val="32"/>
        </w:rPr>
      </w:pPr>
    </w:p>
    <w:p w14:paraId="79638913" w14:textId="77777777" w:rsidR="001214BE" w:rsidRDefault="001214BE">
      <w:pPr>
        <w:rPr>
          <w:rFonts w:ascii="Arial" w:eastAsia="Arial" w:hAnsi="Arial" w:cs="Arial"/>
          <w:b/>
          <w:bCs/>
          <w:sz w:val="32"/>
          <w:szCs w:val="32"/>
        </w:rPr>
      </w:pPr>
    </w:p>
    <w:tbl>
      <w:tblPr>
        <w:tblStyle w:val="a0"/>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6973"/>
        <w:gridCol w:w="1391"/>
      </w:tblGrid>
      <w:tr w:rsidR="001214BE" w14:paraId="2BD89A21" w14:textId="77777777">
        <w:tc>
          <w:tcPr>
            <w:tcW w:w="1372" w:type="dxa"/>
          </w:tcPr>
          <w:p w14:paraId="7A8E8680" w14:textId="77777777" w:rsidR="001214BE" w:rsidRDefault="002F52E2">
            <w:pPr>
              <w:rPr>
                <w:rFonts w:ascii="Arial" w:eastAsia="Arial" w:hAnsi="Arial" w:cs="Arial"/>
                <w:b/>
                <w:bCs/>
                <w:sz w:val="28"/>
                <w:szCs w:val="28"/>
              </w:rPr>
            </w:pPr>
            <w:r>
              <w:rPr>
                <w:rFonts w:ascii="Arial" w:eastAsia="Arial" w:hAnsi="Arial" w:cs="Arial"/>
                <w:b/>
                <w:bCs/>
                <w:sz w:val="28"/>
                <w:szCs w:val="28"/>
              </w:rPr>
              <w:t>Section</w:t>
            </w:r>
          </w:p>
        </w:tc>
        <w:tc>
          <w:tcPr>
            <w:tcW w:w="6973" w:type="dxa"/>
          </w:tcPr>
          <w:p w14:paraId="48CACC38" w14:textId="77777777" w:rsidR="001214BE" w:rsidRDefault="001214BE">
            <w:pPr>
              <w:rPr>
                <w:rFonts w:ascii="Arial" w:eastAsia="Arial" w:hAnsi="Arial" w:cs="Arial"/>
                <w:b/>
                <w:bCs/>
                <w:sz w:val="32"/>
                <w:szCs w:val="32"/>
              </w:rPr>
            </w:pPr>
          </w:p>
        </w:tc>
        <w:tc>
          <w:tcPr>
            <w:tcW w:w="1391" w:type="dxa"/>
          </w:tcPr>
          <w:p w14:paraId="27095397" w14:textId="77777777" w:rsidR="001214BE" w:rsidRDefault="002F52E2">
            <w:pPr>
              <w:rPr>
                <w:rFonts w:ascii="Arial" w:eastAsia="Arial" w:hAnsi="Arial" w:cs="Arial"/>
                <w:b/>
                <w:bCs/>
                <w:sz w:val="32"/>
                <w:szCs w:val="32"/>
              </w:rPr>
            </w:pPr>
            <w:r>
              <w:rPr>
                <w:rFonts w:ascii="Arial" w:eastAsia="Arial" w:hAnsi="Arial" w:cs="Arial"/>
                <w:b/>
                <w:bCs/>
                <w:sz w:val="32"/>
                <w:szCs w:val="32"/>
              </w:rPr>
              <w:t>Page</w:t>
            </w:r>
          </w:p>
        </w:tc>
      </w:tr>
      <w:tr w:rsidR="001214BE" w14:paraId="3709F6C0" w14:textId="77777777">
        <w:tc>
          <w:tcPr>
            <w:tcW w:w="1372" w:type="dxa"/>
          </w:tcPr>
          <w:p w14:paraId="2F9DA866" w14:textId="77777777" w:rsidR="001214BE" w:rsidRDefault="002F52E2">
            <w:pPr>
              <w:rPr>
                <w:rFonts w:ascii="Arial" w:eastAsia="Arial" w:hAnsi="Arial" w:cs="Arial"/>
                <w:sz w:val="32"/>
                <w:szCs w:val="32"/>
              </w:rPr>
            </w:pPr>
            <w:r>
              <w:rPr>
                <w:rFonts w:ascii="Arial" w:eastAsia="Arial" w:hAnsi="Arial" w:cs="Arial"/>
                <w:sz w:val="32"/>
                <w:szCs w:val="32"/>
              </w:rPr>
              <w:t>1</w:t>
            </w:r>
          </w:p>
        </w:tc>
        <w:tc>
          <w:tcPr>
            <w:tcW w:w="6973" w:type="dxa"/>
          </w:tcPr>
          <w:p w14:paraId="4E5224AD" w14:textId="77777777" w:rsidR="001214BE" w:rsidRDefault="002F52E2">
            <w:pPr>
              <w:rPr>
                <w:rFonts w:ascii="Arial" w:eastAsia="Arial" w:hAnsi="Arial" w:cs="Arial"/>
                <w:sz w:val="32"/>
                <w:szCs w:val="32"/>
              </w:rPr>
            </w:pPr>
            <w:r>
              <w:rPr>
                <w:rFonts w:ascii="Arial" w:eastAsia="Arial" w:hAnsi="Arial" w:cs="Arial"/>
                <w:sz w:val="32"/>
                <w:szCs w:val="32"/>
              </w:rPr>
              <w:t>Introduction and purpose of the policy</w:t>
            </w:r>
          </w:p>
        </w:tc>
        <w:tc>
          <w:tcPr>
            <w:tcW w:w="1391" w:type="dxa"/>
          </w:tcPr>
          <w:p w14:paraId="4055CF99" w14:textId="77777777" w:rsidR="001214BE" w:rsidRDefault="002F52E2">
            <w:pPr>
              <w:rPr>
                <w:rFonts w:ascii="Arial" w:eastAsia="Arial" w:hAnsi="Arial" w:cs="Arial"/>
                <w:sz w:val="32"/>
                <w:szCs w:val="32"/>
              </w:rPr>
            </w:pPr>
            <w:r>
              <w:rPr>
                <w:rFonts w:ascii="Arial" w:eastAsia="Arial" w:hAnsi="Arial" w:cs="Arial"/>
                <w:sz w:val="32"/>
                <w:szCs w:val="32"/>
              </w:rPr>
              <w:t>3</w:t>
            </w:r>
          </w:p>
        </w:tc>
      </w:tr>
      <w:tr w:rsidR="001214BE" w14:paraId="71F1FBC9" w14:textId="77777777">
        <w:tc>
          <w:tcPr>
            <w:tcW w:w="1372" w:type="dxa"/>
          </w:tcPr>
          <w:p w14:paraId="144BF93F" w14:textId="77777777" w:rsidR="001214BE" w:rsidRDefault="002F52E2">
            <w:pPr>
              <w:rPr>
                <w:rFonts w:ascii="Arial" w:eastAsia="Arial" w:hAnsi="Arial" w:cs="Arial"/>
                <w:sz w:val="32"/>
                <w:szCs w:val="32"/>
              </w:rPr>
            </w:pPr>
            <w:r>
              <w:rPr>
                <w:rFonts w:ascii="Arial" w:eastAsia="Arial" w:hAnsi="Arial" w:cs="Arial"/>
                <w:sz w:val="32"/>
                <w:szCs w:val="32"/>
              </w:rPr>
              <w:t>1.1</w:t>
            </w:r>
          </w:p>
        </w:tc>
        <w:tc>
          <w:tcPr>
            <w:tcW w:w="6973" w:type="dxa"/>
          </w:tcPr>
          <w:p w14:paraId="41A5A307" w14:textId="77777777" w:rsidR="001214BE" w:rsidRDefault="002F52E2">
            <w:pPr>
              <w:rPr>
                <w:rFonts w:ascii="Arial" w:eastAsia="Arial" w:hAnsi="Arial" w:cs="Arial"/>
                <w:sz w:val="32"/>
                <w:szCs w:val="32"/>
              </w:rPr>
            </w:pPr>
            <w:r>
              <w:rPr>
                <w:rFonts w:ascii="Arial" w:eastAsia="Arial" w:hAnsi="Arial" w:cs="Arial"/>
                <w:sz w:val="32"/>
                <w:szCs w:val="32"/>
              </w:rPr>
              <w:t>Background and rationale</w:t>
            </w:r>
          </w:p>
        </w:tc>
        <w:tc>
          <w:tcPr>
            <w:tcW w:w="1391" w:type="dxa"/>
          </w:tcPr>
          <w:p w14:paraId="0A6C25C7" w14:textId="77777777" w:rsidR="001214BE" w:rsidRDefault="002F52E2">
            <w:pPr>
              <w:rPr>
                <w:rFonts w:ascii="Arial" w:eastAsia="Arial" w:hAnsi="Arial" w:cs="Arial"/>
                <w:sz w:val="32"/>
                <w:szCs w:val="32"/>
              </w:rPr>
            </w:pPr>
            <w:r>
              <w:rPr>
                <w:rFonts w:ascii="Arial" w:eastAsia="Arial" w:hAnsi="Arial" w:cs="Arial"/>
                <w:sz w:val="32"/>
                <w:szCs w:val="32"/>
              </w:rPr>
              <w:t>3</w:t>
            </w:r>
          </w:p>
        </w:tc>
      </w:tr>
      <w:tr w:rsidR="001214BE" w14:paraId="5EA9B003" w14:textId="77777777">
        <w:tc>
          <w:tcPr>
            <w:tcW w:w="1372" w:type="dxa"/>
          </w:tcPr>
          <w:p w14:paraId="6B554C92" w14:textId="77777777" w:rsidR="001214BE" w:rsidRDefault="002F52E2">
            <w:pPr>
              <w:rPr>
                <w:rFonts w:ascii="Arial" w:eastAsia="Arial" w:hAnsi="Arial" w:cs="Arial"/>
                <w:sz w:val="32"/>
                <w:szCs w:val="32"/>
              </w:rPr>
            </w:pPr>
            <w:r>
              <w:rPr>
                <w:rFonts w:ascii="Arial" w:eastAsia="Arial" w:hAnsi="Arial" w:cs="Arial"/>
                <w:sz w:val="32"/>
                <w:szCs w:val="32"/>
              </w:rPr>
              <w:t>1.2</w:t>
            </w:r>
          </w:p>
        </w:tc>
        <w:tc>
          <w:tcPr>
            <w:tcW w:w="6973" w:type="dxa"/>
          </w:tcPr>
          <w:p w14:paraId="4267754D" w14:textId="77777777" w:rsidR="001214BE" w:rsidRDefault="002F52E2">
            <w:pPr>
              <w:rPr>
                <w:rFonts w:ascii="Arial" w:eastAsia="Arial" w:hAnsi="Arial" w:cs="Arial"/>
                <w:sz w:val="32"/>
                <w:szCs w:val="32"/>
              </w:rPr>
            </w:pPr>
            <w:r>
              <w:rPr>
                <w:rFonts w:ascii="Arial" w:eastAsia="Arial" w:hAnsi="Arial" w:cs="Arial"/>
                <w:sz w:val="32"/>
                <w:szCs w:val="32"/>
              </w:rPr>
              <w:t>Policy links</w:t>
            </w:r>
          </w:p>
        </w:tc>
        <w:tc>
          <w:tcPr>
            <w:tcW w:w="1391" w:type="dxa"/>
          </w:tcPr>
          <w:p w14:paraId="160BD2FB" w14:textId="77777777" w:rsidR="001214BE" w:rsidRDefault="002F52E2">
            <w:pPr>
              <w:rPr>
                <w:rFonts w:ascii="Arial" w:eastAsia="Arial" w:hAnsi="Arial" w:cs="Arial"/>
                <w:sz w:val="32"/>
                <w:szCs w:val="32"/>
              </w:rPr>
            </w:pPr>
            <w:r>
              <w:rPr>
                <w:rFonts w:ascii="Arial" w:eastAsia="Arial" w:hAnsi="Arial" w:cs="Arial"/>
                <w:sz w:val="32"/>
                <w:szCs w:val="32"/>
              </w:rPr>
              <w:t>4</w:t>
            </w:r>
          </w:p>
        </w:tc>
      </w:tr>
      <w:tr w:rsidR="001214BE" w14:paraId="08B555D7" w14:textId="77777777">
        <w:tc>
          <w:tcPr>
            <w:tcW w:w="1372" w:type="dxa"/>
          </w:tcPr>
          <w:p w14:paraId="2ED25236" w14:textId="77777777" w:rsidR="001214BE" w:rsidRDefault="002F52E2">
            <w:pPr>
              <w:rPr>
                <w:rFonts w:ascii="Arial" w:eastAsia="Arial" w:hAnsi="Arial" w:cs="Arial"/>
                <w:sz w:val="32"/>
                <w:szCs w:val="32"/>
              </w:rPr>
            </w:pPr>
            <w:r>
              <w:rPr>
                <w:rFonts w:ascii="Arial" w:eastAsia="Arial" w:hAnsi="Arial" w:cs="Arial"/>
                <w:sz w:val="32"/>
                <w:szCs w:val="32"/>
              </w:rPr>
              <w:t>1.3</w:t>
            </w:r>
          </w:p>
        </w:tc>
        <w:tc>
          <w:tcPr>
            <w:tcW w:w="6973" w:type="dxa"/>
          </w:tcPr>
          <w:p w14:paraId="55A8A367" w14:textId="77777777" w:rsidR="001214BE" w:rsidRDefault="002F52E2">
            <w:pPr>
              <w:rPr>
                <w:rFonts w:ascii="Arial" w:eastAsia="Arial" w:hAnsi="Arial" w:cs="Arial"/>
                <w:sz w:val="32"/>
                <w:szCs w:val="32"/>
              </w:rPr>
            </w:pPr>
            <w:r>
              <w:rPr>
                <w:rFonts w:ascii="Arial" w:eastAsia="Arial" w:hAnsi="Arial" w:cs="Arial"/>
                <w:sz w:val="32"/>
                <w:szCs w:val="32"/>
              </w:rPr>
              <w:t>Purpose of the policy</w:t>
            </w:r>
          </w:p>
        </w:tc>
        <w:tc>
          <w:tcPr>
            <w:tcW w:w="1391" w:type="dxa"/>
          </w:tcPr>
          <w:p w14:paraId="419192B1" w14:textId="77777777" w:rsidR="001214BE" w:rsidRDefault="002F52E2">
            <w:pPr>
              <w:rPr>
                <w:rFonts w:ascii="Arial" w:eastAsia="Arial" w:hAnsi="Arial" w:cs="Arial"/>
                <w:sz w:val="32"/>
                <w:szCs w:val="32"/>
              </w:rPr>
            </w:pPr>
            <w:r>
              <w:rPr>
                <w:rFonts w:ascii="Arial" w:eastAsia="Arial" w:hAnsi="Arial" w:cs="Arial"/>
                <w:sz w:val="32"/>
                <w:szCs w:val="32"/>
              </w:rPr>
              <w:t>4</w:t>
            </w:r>
          </w:p>
        </w:tc>
      </w:tr>
      <w:tr w:rsidR="001214BE" w14:paraId="6C607517" w14:textId="77777777">
        <w:tc>
          <w:tcPr>
            <w:tcW w:w="1372" w:type="dxa"/>
          </w:tcPr>
          <w:p w14:paraId="2FAABBCC" w14:textId="77777777" w:rsidR="001214BE" w:rsidRDefault="002F52E2">
            <w:pPr>
              <w:rPr>
                <w:rFonts w:ascii="Arial" w:eastAsia="Arial" w:hAnsi="Arial" w:cs="Arial"/>
                <w:sz w:val="32"/>
                <w:szCs w:val="32"/>
              </w:rPr>
            </w:pPr>
            <w:r>
              <w:rPr>
                <w:rFonts w:ascii="Arial" w:eastAsia="Arial" w:hAnsi="Arial" w:cs="Arial"/>
                <w:sz w:val="32"/>
                <w:szCs w:val="32"/>
              </w:rPr>
              <w:t>2</w:t>
            </w:r>
          </w:p>
        </w:tc>
        <w:tc>
          <w:tcPr>
            <w:tcW w:w="6973" w:type="dxa"/>
          </w:tcPr>
          <w:p w14:paraId="43F35EC5" w14:textId="77777777" w:rsidR="001214BE" w:rsidRDefault="002F52E2">
            <w:pPr>
              <w:rPr>
                <w:rFonts w:ascii="Arial" w:eastAsia="Arial" w:hAnsi="Arial" w:cs="Arial"/>
                <w:sz w:val="32"/>
                <w:szCs w:val="32"/>
              </w:rPr>
            </w:pPr>
            <w:r>
              <w:rPr>
                <w:rFonts w:ascii="Arial" w:eastAsia="Arial" w:hAnsi="Arial" w:cs="Arial"/>
                <w:sz w:val="32"/>
                <w:szCs w:val="32"/>
              </w:rPr>
              <w:t>Our charter for bereaved children and young people</w:t>
            </w:r>
          </w:p>
        </w:tc>
        <w:tc>
          <w:tcPr>
            <w:tcW w:w="1391" w:type="dxa"/>
          </w:tcPr>
          <w:p w14:paraId="6A87875A" w14:textId="77777777" w:rsidR="001214BE" w:rsidRDefault="002F52E2">
            <w:pPr>
              <w:rPr>
                <w:rFonts w:ascii="Arial" w:eastAsia="Arial" w:hAnsi="Arial" w:cs="Arial"/>
                <w:sz w:val="32"/>
                <w:szCs w:val="32"/>
              </w:rPr>
            </w:pPr>
            <w:r>
              <w:rPr>
                <w:rFonts w:ascii="Arial" w:eastAsia="Arial" w:hAnsi="Arial" w:cs="Arial"/>
                <w:sz w:val="32"/>
                <w:szCs w:val="32"/>
              </w:rPr>
              <w:t>5</w:t>
            </w:r>
          </w:p>
        </w:tc>
      </w:tr>
      <w:tr w:rsidR="001214BE" w14:paraId="60240BE4" w14:textId="77777777">
        <w:tc>
          <w:tcPr>
            <w:tcW w:w="1372" w:type="dxa"/>
          </w:tcPr>
          <w:p w14:paraId="4B78D4B0" w14:textId="77777777" w:rsidR="001214BE" w:rsidRDefault="002F52E2">
            <w:pPr>
              <w:rPr>
                <w:rFonts w:ascii="Arial" w:eastAsia="Arial" w:hAnsi="Arial" w:cs="Arial"/>
                <w:sz w:val="32"/>
                <w:szCs w:val="32"/>
              </w:rPr>
            </w:pPr>
            <w:r>
              <w:rPr>
                <w:rFonts w:ascii="Arial" w:eastAsia="Arial" w:hAnsi="Arial" w:cs="Arial"/>
                <w:sz w:val="32"/>
                <w:szCs w:val="32"/>
              </w:rPr>
              <w:t>3</w:t>
            </w:r>
          </w:p>
        </w:tc>
        <w:tc>
          <w:tcPr>
            <w:tcW w:w="6973" w:type="dxa"/>
          </w:tcPr>
          <w:p w14:paraId="75843BFA" w14:textId="77777777" w:rsidR="001214BE" w:rsidRDefault="002F52E2">
            <w:pPr>
              <w:rPr>
                <w:rFonts w:ascii="Arial" w:eastAsia="Arial" w:hAnsi="Arial" w:cs="Arial"/>
                <w:sz w:val="32"/>
                <w:szCs w:val="32"/>
              </w:rPr>
            </w:pPr>
            <w:r>
              <w:rPr>
                <w:rFonts w:ascii="Arial" w:eastAsia="Arial" w:hAnsi="Arial" w:cs="Arial"/>
                <w:sz w:val="32"/>
                <w:szCs w:val="32"/>
              </w:rPr>
              <w:t>Safeguarding, confidentiality, and recording</w:t>
            </w:r>
          </w:p>
        </w:tc>
        <w:tc>
          <w:tcPr>
            <w:tcW w:w="1391" w:type="dxa"/>
          </w:tcPr>
          <w:p w14:paraId="6CFDD011" w14:textId="77777777" w:rsidR="001214BE" w:rsidRDefault="002F52E2">
            <w:pPr>
              <w:rPr>
                <w:rFonts w:ascii="Arial" w:eastAsia="Arial" w:hAnsi="Arial" w:cs="Arial"/>
                <w:sz w:val="32"/>
                <w:szCs w:val="32"/>
              </w:rPr>
            </w:pPr>
            <w:r>
              <w:rPr>
                <w:rFonts w:ascii="Arial" w:eastAsia="Arial" w:hAnsi="Arial" w:cs="Arial"/>
                <w:sz w:val="32"/>
                <w:szCs w:val="32"/>
              </w:rPr>
              <w:t>6</w:t>
            </w:r>
          </w:p>
        </w:tc>
      </w:tr>
      <w:tr w:rsidR="001214BE" w14:paraId="4AEDBBEA" w14:textId="77777777">
        <w:tc>
          <w:tcPr>
            <w:tcW w:w="1372" w:type="dxa"/>
          </w:tcPr>
          <w:p w14:paraId="61E9236F" w14:textId="77777777" w:rsidR="001214BE" w:rsidRDefault="002F52E2">
            <w:pPr>
              <w:rPr>
                <w:rFonts w:ascii="Arial" w:eastAsia="Arial" w:hAnsi="Arial" w:cs="Arial"/>
                <w:sz w:val="32"/>
                <w:szCs w:val="32"/>
              </w:rPr>
            </w:pPr>
            <w:r>
              <w:rPr>
                <w:rFonts w:ascii="Arial" w:eastAsia="Arial" w:hAnsi="Arial" w:cs="Arial"/>
                <w:sz w:val="32"/>
                <w:szCs w:val="32"/>
              </w:rPr>
              <w:t>4</w:t>
            </w:r>
          </w:p>
        </w:tc>
        <w:tc>
          <w:tcPr>
            <w:tcW w:w="6973" w:type="dxa"/>
          </w:tcPr>
          <w:p w14:paraId="480151F5" w14:textId="77777777" w:rsidR="001214BE" w:rsidRDefault="002F52E2">
            <w:pPr>
              <w:rPr>
                <w:rFonts w:ascii="Arial" w:eastAsia="Arial" w:hAnsi="Arial" w:cs="Arial"/>
                <w:sz w:val="32"/>
                <w:szCs w:val="32"/>
              </w:rPr>
            </w:pPr>
            <w:r>
              <w:rPr>
                <w:rFonts w:ascii="Arial" w:eastAsia="Arial" w:hAnsi="Arial" w:cs="Arial"/>
                <w:sz w:val="32"/>
                <w:szCs w:val="32"/>
              </w:rPr>
              <w:t>Roles and responsibilities in dealing with bereavement</w:t>
            </w:r>
          </w:p>
        </w:tc>
        <w:tc>
          <w:tcPr>
            <w:tcW w:w="1391" w:type="dxa"/>
          </w:tcPr>
          <w:p w14:paraId="75B20EC6" w14:textId="77777777" w:rsidR="001214BE" w:rsidRDefault="002F52E2">
            <w:pPr>
              <w:rPr>
                <w:rFonts w:ascii="Arial" w:eastAsia="Arial" w:hAnsi="Arial" w:cs="Arial"/>
                <w:sz w:val="32"/>
                <w:szCs w:val="32"/>
              </w:rPr>
            </w:pPr>
            <w:r>
              <w:rPr>
                <w:rFonts w:ascii="Arial" w:eastAsia="Arial" w:hAnsi="Arial" w:cs="Arial"/>
                <w:sz w:val="32"/>
                <w:szCs w:val="32"/>
              </w:rPr>
              <w:t>6</w:t>
            </w:r>
          </w:p>
        </w:tc>
      </w:tr>
      <w:tr w:rsidR="001214BE" w14:paraId="54A5A6E7" w14:textId="77777777">
        <w:tc>
          <w:tcPr>
            <w:tcW w:w="1372" w:type="dxa"/>
          </w:tcPr>
          <w:p w14:paraId="1D4ECEC3" w14:textId="77777777" w:rsidR="001214BE" w:rsidRDefault="002F52E2">
            <w:pPr>
              <w:rPr>
                <w:rFonts w:ascii="Arial" w:eastAsia="Arial" w:hAnsi="Arial" w:cs="Arial"/>
                <w:sz w:val="32"/>
                <w:szCs w:val="32"/>
              </w:rPr>
            </w:pPr>
            <w:r>
              <w:rPr>
                <w:rFonts w:ascii="Arial" w:eastAsia="Arial" w:hAnsi="Arial" w:cs="Arial"/>
                <w:sz w:val="32"/>
                <w:szCs w:val="32"/>
              </w:rPr>
              <w:t>4.1</w:t>
            </w:r>
          </w:p>
        </w:tc>
        <w:tc>
          <w:tcPr>
            <w:tcW w:w="6973" w:type="dxa"/>
          </w:tcPr>
          <w:p w14:paraId="735EBEA4" w14:textId="77777777" w:rsidR="001214BE" w:rsidRDefault="002F52E2">
            <w:pPr>
              <w:rPr>
                <w:rFonts w:ascii="Arial" w:eastAsia="Arial" w:hAnsi="Arial" w:cs="Arial"/>
                <w:sz w:val="32"/>
                <w:szCs w:val="32"/>
              </w:rPr>
            </w:pPr>
            <w:r>
              <w:rPr>
                <w:rFonts w:ascii="Arial" w:eastAsia="Arial" w:hAnsi="Arial" w:cs="Arial"/>
                <w:sz w:val="32"/>
                <w:szCs w:val="32"/>
              </w:rPr>
              <w:t>Role of the governing body</w:t>
            </w:r>
          </w:p>
        </w:tc>
        <w:tc>
          <w:tcPr>
            <w:tcW w:w="1391" w:type="dxa"/>
          </w:tcPr>
          <w:p w14:paraId="14C49570" w14:textId="77777777" w:rsidR="001214BE" w:rsidRDefault="002F52E2">
            <w:pPr>
              <w:rPr>
                <w:rFonts w:ascii="Arial" w:eastAsia="Arial" w:hAnsi="Arial" w:cs="Arial"/>
                <w:sz w:val="32"/>
                <w:szCs w:val="32"/>
              </w:rPr>
            </w:pPr>
            <w:r>
              <w:rPr>
                <w:rFonts w:ascii="Arial" w:eastAsia="Arial" w:hAnsi="Arial" w:cs="Arial"/>
                <w:sz w:val="32"/>
                <w:szCs w:val="32"/>
              </w:rPr>
              <w:t>6</w:t>
            </w:r>
          </w:p>
        </w:tc>
      </w:tr>
      <w:tr w:rsidR="001214BE" w14:paraId="65B5C1D3" w14:textId="77777777">
        <w:tc>
          <w:tcPr>
            <w:tcW w:w="1372" w:type="dxa"/>
          </w:tcPr>
          <w:p w14:paraId="7200D51D" w14:textId="77777777" w:rsidR="001214BE" w:rsidRDefault="002F52E2">
            <w:pPr>
              <w:rPr>
                <w:rFonts w:ascii="Arial" w:eastAsia="Arial" w:hAnsi="Arial" w:cs="Arial"/>
                <w:sz w:val="32"/>
                <w:szCs w:val="32"/>
              </w:rPr>
            </w:pPr>
            <w:r>
              <w:rPr>
                <w:rFonts w:ascii="Arial" w:eastAsia="Arial" w:hAnsi="Arial" w:cs="Arial"/>
                <w:sz w:val="32"/>
                <w:szCs w:val="32"/>
              </w:rPr>
              <w:t>4.2</w:t>
            </w:r>
          </w:p>
        </w:tc>
        <w:tc>
          <w:tcPr>
            <w:tcW w:w="6973" w:type="dxa"/>
          </w:tcPr>
          <w:p w14:paraId="24FCBAA3" w14:textId="77777777" w:rsidR="001214BE" w:rsidRDefault="002F52E2">
            <w:pPr>
              <w:rPr>
                <w:rFonts w:ascii="Arial" w:eastAsia="Arial" w:hAnsi="Arial" w:cs="Arial"/>
                <w:sz w:val="32"/>
                <w:szCs w:val="32"/>
              </w:rPr>
            </w:pPr>
            <w:r>
              <w:rPr>
                <w:rFonts w:ascii="Arial" w:eastAsia="Arial" w:hAnsi="Arial" w:cs="Arial"/>
                <w:sz w:val="32"/>
                <w:szCs w:val="32"/>
              </w:rPr>
              <w:t>Role of the Principal</w:t>
            </w:r>
          </w:p>
        </w:tc>
        <w:tc>
          <w:tcPr>
            <w:tcW w:w="1391" w:type="dxa"/>
          </w:tcPr>
          <w:p w14:paraId="0E90D7DC" w14:textId="77777777" w:rsidR="001214BE" w:rsidRDefault="002F52E2">
            <w:pPr>
              <w:rPr>
                <w:rFonts w:ascii="Arial" w:eastAsia="Arial" w:hAnsi="Arial" w:cs="Arial"/>
                <w:sz w:val="32"/>
                <w:szCs w:val="32"/>
              </w:rPr>
            </w:pPr>
            <w:r>
              <w:rPr>
                <w:rFonts w:ascii="Arial" w:eastAsia="Arial" w:hAnsi="Arial" w:cs="Arial"/>
                <w:sz w:val="32"/>
                <w:szCs w:val="32"/>
              </w:rPr>
              <w:t>7</w:t>
            </w:r>
          </w:p>
        </w:tc>
      </w:tr>
      <w:tr w:rsidR="001214BE" w14:paraId="47FB0076" w14:textId="77777777">
        <w:tc>
          <w:tcPr>
            <w:tcW w:w="1372" w:type="dxa"/>
          </w:tcPr>
          <w:p w14:paraId="08D9B09E" w14:textId="77777777" w:rsidR="001214BE" w:rsidRDefault="002F52E2">
            <w:pPr>
              <w:rPr>
                <w:rFonts w:ascii="Arial" w:eastAsia="Arial" w:hAnsi="Arial" w:cs="Arial"/>
                <w:sz w:val="32"/>
                <w:szCs w:val="32"/>
              </w:rPr>
            </w:pPr>
            <w:r>
              <w:rPr>
                <w:rFonts w:ascii="Arial" w:eastAsia="Arial" w:hAnsi="Arial" w:cs="Arial"/>
                <w:sz w:val="32"/>
                <w:szCs w:val="32"/>
              </w:rPr>
              <w:t>4.3</w:t>
            </w:r>
          </w:p>
        </w:tc>
        <w:tc>
          <w:tcPr>
            <w:tcW w:w="6973" w:type="dxa"/>
          </w:tcPr>
          <w:p w14:paraId="225965A2" w14:textId="77777777" w:rsidR="001214BE" w:rsidRDefault="002F52E2">
            <w:pPr>
              <w:rPr>
                <w:rFonts w:ascii="Arial" w:eastAsia="Arial" w:hAnsi="Arial" w:cs="Arial"/>
                <w:sz w:val="32"/>
                <w:szCs w:val="32"/>
              </w:rPr>
            </w:pPr>
            <w:r>
              <w:rPr>
                <w:rFonts w:ascii="Arial" w:eastAsia="Arial" w:hAnsi="Arial" w:cs="Arial"/>
                <w:sz w:val="32"/>
                <w:szCs w:val="32"/>
              </w:rPr>
              <w:t>Role of staff</w:t>
            </w:r>
          </w:p>
        </w:tc>
        <w:tc>
          <w:tcPr>
            <w:tcW w:w="1391" w:type="dxa"/>
          </w:tcPr>
          <w:p w14:paraId="5A9CAF39" w14:textId="77777777" w:rsidR="001214BE" w:rsidRDefault="002F52E2">
            <w:pPr>
              <w:rPr>
                <w:rFonts w:ascii="Arial" w:eastAsia="Arial" w:hAnsi="Arial" w:cs="Arial"/>
                <w:sz w:val="32"/>
                <w:szCs w:val="32"/>
              </w:rPr>
            </w:pPr>
            <w:r>
              <w:rPr>
                <w:rFonts w:ascii="Arial" w:eastAsia="Arial" w:hAnsi="Arial" w:cs="Arial"/>
                <w:sz w:val="32"/>
                <w:szCs w:val="32"/>
              </w:rPr>
              <w:t>7</w:t>
            </w:r>
          </w:p>
        </w:tc>
      </w:tr>
      <w:tr w:rsidR="001214BE" w14:paraId="4A15EFE8" w14:textId="77777777">
        <w:tc>
          <w:tcPr>
            <w:tcW w:w="1372" w:type="dxa"/>
          </w:tcPr>
          <w:p w14:paraId="034D9825" w14:textId="77777777" w:rsidR="001214BE" w:rsidRDefault="002F52E2">
            <w:pPr>
              <w:rPr>
                <w:rFonts w:ascii="Arial" w:eastAsia="Arial" w:hAnsi="Arial" w:cs="Arial"/>
                <w:sz w:val="32"/>
                <w:szCs w:val="32"/>
              </w:rPr>
            </w:pPr>
            <w:r>
              <w:rPr>
                <w:rFonts w:ascii="Arial" w:eastAsia="Arial" w:hAnsi="Arial" w:cs="Arial"/>
                <w:sz w:val="32"/>
                <w:szCs w:val="32"/>
              </w:rPr>
              <w:t>4.4</w:t>
            </w:r>
          </w:p>
        </w:tc>
        <w:tc>
          <w:tcPr>
            <w:tcW w:w="6973" w:type="dxa"/>
          </w:tcPr>
          <w:p w14:paraId="52D27EC9" w14:textId="77777777" w:rsidR="001214BE" w:rsidRDefault="002F52E2">
            <w:pPr>
              <w:rPr>
                <w:rFonts w:ascii="Arial" w:eastAsia="Arial" w:hAnsi="Arial" w:cs="Arial"/>
                <w:sz w:val="32"/>
                <w:szCs w:val="32"/>
              </w:rPr>
            </w:pPr>
            <w:r>
              <w:rPr>
                <w:rFonts w:ascii="Arial" w:eastAsia="Arial" w:hAnsi="Arial" w:cs="Arial"/>
                <w:sz w:val="32"/>
                <w:szCs w:val="32"/>
              </w:rPr>
              <w:t>Role of the Education Authority’s Critical Incident Response Team - CIRT</w:t>
            </w:r>
          </w:p>
        </w:tc>
        <w:tc>
          <w:tcPr>
            <w:tcW w:w="1391" w:type="dxa"/>
          </w:tcPr>
          <w:p w14:paraId="7056B977" w14:textId="77777777" w:rsidR="001214BE" w:rsidRDefault="002F52E2">
            <w:pPr>
              <w:rPr>
                <w:rFonts w:ascii="Arial" w:eastAsia="Arial" w:hAnsi="Arial" w:cs="Arial"/>
                <w:sz w:val="32"/>
                <w:szCs w:val="32"/>
              </w:rPr>
            </w:pPr>
            <w:r>
              <w:rPr>
                <w:rFonts w:ascii="Arial" w:eastAsia="Arial" w:hAnsi="Arial" w:cs="Arial"/>
                <w:sz w:val="32"/>
                <w:szCs w:val="32"/>
              </w:rPr>
              <w:t>8</w:t>
            </w:r>
          </w:p>
        </w:tc>
      </w:tr>
      <w:tr w:rsidR="001214BE" w14:paraId="40C7FBE6" w14:textId="77777777">
        <w:tc>
          <w:tcPr>
            <w:tcW w:w="1372" w:type="dxa"/>
          </w:tcPr>
          <w:p w14:paraId="46A183DA" w14:textId="77777777" w:rsidR="001214BE" w:rsidRDefault="002F52E2">
            <w:pPr>
              <w:rPr>
                <w:rFonts w:ascii="Arial" w:eastAsia="Arial" w:hAnsi="Arial" w:cs="Arial"/>
                <w:sz w:val="32"/>
                <w:szCs w:val="32"/>
              </w:rPr>
            </w:pPr>
            <w:r>
              <w:rPr>
                <w:rFonts w:ascii="Arial" w:eastAsia="Arial" w:hAnsi="Arial" w:cs="Arial"/>
                <w:sz w:val="32"/>
                <w:szCs w:val="32"/>
              </w:rPr>
              <w:t>5</w:t>
            </w:r>
          </w:p>
        </w:tc>
        <w:tc>
          <w:tcPr>
            <w:tcW w:w="6973" w:type="dxa"/>
          </w:tcPr>
          <w:p w14:paraId="3D4C239A" w14:textId="77777777" w:rsidR="001214BE" w:rsidRDefault="002F52E2">
            <w:pPr>
              <w:rPr>
                <w:rFonts w:ascii="Arial" w:eastAsia="Arial" w:hAnsi="Arial" w:cs="Arial"/>
                <w:sz w:val="32"/>
                <w:szCs w:val="32"/>
              </w:rPr>
            </w:pPr>
            <w:r>
              <w:rPr>
                <w:rFonts w:ascii="Arial" w:eastAsia="Arial" w:hAnsi="Arial" w:cs="Arial"/>
                <w:sz w:val="32"/>
                <w:szCs w:val="32"/>
              </w:rPr>
              <w:t xml:space="preserve">Procedures </w:t>
            </w:r>
          </w:p>
        </w:tc>
        <w:tc>
          <w:tcPr>
            <w:tcW w:w="1391" w:type="dxa"/>
          </w:tcPr>
          <w:p w14:paraId="2CFEA9E2" w14:textId="77777777" w:rsidR="001214BE" w:rsidRDefault="002F52E2">
            <w:pPr>
              <w:rPr>
                <w:rFonts w:ascii="Arial" w:eastAsia="Arial" w:hAnsi="Arial" w:cs="Arial"/>
                <w:sz w:val="32"/>
                <w:szCs w:val="32"/>
              </w:rPr>
            </w:pPr>
            <w:r>
              <w:rPr>
                <w:rFonts w:ascii="Arial" w:eastAsia="Arial" w:hAnsi="Arial" w:cs="Arial"/>
                <w:sz w:val="32"/>
                <w:szCs w:val="32"/>
              </w:rPr>
              <w:t>8</w:t>
            </w:r>
          </w:p>
        </w:tc>
      </w:tr>
      <w:tr w:rsidR="001214BE" w14:paraId="4AE5E4B9" w14:textId="77777777">
        <w:tc>
          <w:tcPr>
            <w:tcW w:w="1372" w:type="dxa"/>
          </w:tcPr>
          <w:p w14:paraId="53177441" w14:textId="77777777" w:rsidR="001214BE" w:rsidRDefault="002F52E2">
            <w:pPr>
              <w:rPr>
                <w:rFonts w:ascii="Arial" w:eastAsia="Arial" w:hAnsi="Arial" w:cs="Arial"/>
                <w:sz w:val="32"/>
                <w:szCs w:val="32"/>
              </w:rPr>
            </w:pPr>
            <w:r>
              <w:rPr>
                <w:rFonts w:ascii="Arial" w:eastAsia="Arial" w:hAnsi="Arial" w:cs="Arial"/>
                <w:sz w:val="32"/>
                <w:szCs w:val="32"/>
              </w:rPr>
              <w:t>5.1</w:t>
            </w:r>
          </w:p>
        </w:tc>
        <w:tc>
          <w:tcPr>
            <w:tcW w:w="6973" w:type="dxa"/>
          </w:tcPr>
          <w:p w14:paraId="45D3C950" w14:textId="77777777" w:rsidR="001214BE" w:rsidRDefault="002F52E2">
            <w:pPr>
              <w:rPr>
                <w:rFonts w:ascii="Arial" w:eastAsia="Arial" w:hAnsi="Arial" w:cs="Arial"/>
                <w:sz w:val="32"/>
                <w:szCs w:val="32"/>
              </w:rPr>
            </w:pPr>
            <w:r>
              <w:rPr>
                <w:rFonts w:ascii="Arial" w:eastAsia="Arial" w:hAnsi="Arial" w:cs="Arial"/>
                <w:sz w:val="32"/>
                <w:szCs w:val="32"/>
              </w:rPr>
              <w:t>Pre-bereavement</w:t>
            </w:r>
          </w:p>
        </w:tc>
        <w:tc>
          <w:tcPr>
            <w:tcW w:w="1391" w:type="dxa"/>
          </w:tcPr>
          <w:p w14:paraId="68DEEAE3" w14:textId="77777777" w:rsidR="001214BE" w:rsidRDefault="002F52E2">
            <w:pPr>
              <w:rPr>
                <w:rFonts w:ascii="Arial" w:eastAsia="Arial" w:hAnsi="Arial" w:cs="Arial"/>
                <w:sz w:val="32"/>
                <w:szCs w:val="32"/>
              </w:rPr>
            </w:pPr>
            <w:r>
              <w:rPr>
                <w:rFonts w:ascii="Arial" w:eastAsia="Arial" w:hAnsi="Arial" w:cs="Arial"/>
                <w:sz w:val="32"/>
                <w:szCs w:val="32"/>
              </w:rPr>
              <w:t>8</w:t>
            </w:r>
          </w:p>
        </w:tc>
      </w:tr>
      <w:tr w:rsidR="001214BE" w14:paraId="4B117326" w14:textId="77777777">
        <w:tc>
          <w:tcPr>
            <w:tcW w:w="1372" w:type="dxa"/>
          </w:tcPr>
          <w:p w14:paraId="70847A60" w14:textId="77777777" w:rsidR="001214BE" w:rsidRDefault="002F52E2">
            <w:pPr>
              <w:rPr>
                <w:rFonts w:ascii="Arial" w:eastAsia="Arial" w:hAnsi="Arial" w:cs="Arial"/>
                <w:sz w:val="32"/>
                <w:szCs w:val="32"/>
              </w:rPr>
            </w:pPr>
            <w:r>
              <w:rPr>
                <w:rFonts w:ascii="Arial" w:eastAsia="Arial" w:hAnsi="Arial" w:cs="Arial"/>
                <w:sz w:val="32"/>
                <w:szCs w:val="32"/>
              </w:rPr>
              <w:t>5.2</w:t>
            </w:r>
          </w:p>
        </w:tc>
        <w:tc>
          <w:tcPr>
            <w:tcW w:w="6973" w:type="dxa"/>
          </w:tcPr>
          <w:p w14:paraId="2557A7AB" w14:textId="77777777" w:rsidR="001214BE" w:rsidRDefault="002F52E2">
            <w:pPr>
              <w:rPr>
                <w:rFonts w:ascii="Arial" w:eastAsia="Arial" w:hAnsi="Arial" w:cs="Arial"/>
                <w:sz w:val="32"/>
                <w:szCs w:val="32"/>
              </w:rPr>
            </w:pPr>
            <w:r>
              <w:rPr>
                <w:rFonts w:ascii="Arial" w:eastAsia="Arial" w:hAnsi="Arial" w:cs="Arial"/>
                <w:sz w:val="32"/>
                <w:szCs w:val="32"/>
              </w:rPr>
              <w:t>Following a bereavement</w:t>
            </w:r>
          </w:p>
        </w:tc>
        <w:tc>
          <w:tcPr>
            <w:tcW w:w="1391" w:type="dxa"/>
          </w:tcPr>
          <w:p w14:paraId="2EC80917" w14:textId="77777777" w:rsidR="001214BE" w:rsidRDefault="002F52E2">
            <w:pPr>
              <w:rPr>
                <w:rFonts w:ascii="Arial" w:eastAsia="Arial" w:hAnsi="Arial" w:cs="Arial"/>
                <w:sz w:val="32"/>
                <w:szCs w:val="32"/>
              </w:rPr>
            </w:pPr>
            <w:r>
              <w:rPr>
                <w:rFonts w:ascii="Arial" w:eastAsia="Arial" w:hAnsi="Arial" w:cs="Arial"/>
                <w:sz w:val="32"/>
                <w:szCs w:val="32"/>
              </w:rPr>
              <w:t>9</w:t>
            </w:r>
          </w:p>
        </w:tc>
      </w:tr>
      <w:tr w:rsidR="001214BE" w14:paraId="08659B8E" w14:textId="77777777">
        <w:tc>
          <w:tcPr>
            <w:tcW w:w="1372" w:type="dxa"/>
          </w:tcPr>
          <w:p w14:paraId="777B50B1" w14:textId="77777777" w:rsidR="001214BE" w:rsidRDefault="002F52E2">
            <w:pPr>
              <w:rPr>
                <w:rFonts w:ascii="Arial" w:eastAsia="Arial" w:hAnsi="Arial" w:cs="Arial"/>
                <w:sz w:val="32"/>
                <w:szCs w:val="32"/>
              </w:rPr>
            </w:pPr>
            <w:r>
              <w:rPr>
                <w:rFonts w:ascii="Arial" w:eastAsia="Arial" w:hAnsi="Arial" w:cs="Arial"/>
                <w:sz w:val="32"/>
                <w:szCs w:val="32"/>
              </w:rPr>
              <w:t>5.3</w:t>
            </w:r>
          </w:p>
        </w:tc>
        <w:tc>
          <w:tcPr>
            <w:tcW w:w="6973" w:type="dxa"/>
          </w:tcPr>
          <w:p w14:paraId="50D398FA" w14:textId="77777777" w:rsidR="001214BE" w:rsidRDefault="002F52E2">
            <w:pPr>
              <w:rPr>
                <w:rFonts w:ascii="Arial" w:eastAsia="Arial" w:hAnsi="Arial" w:cs="Arial"/>
                <w:sz w:val="32"/>
                <w:szCs w:val="32"/>
              </w:rPr>
            </w:pPr>
            <w:r>
              <w:rPr>
                <w:rFonts w:ascii="Arial" w:eastAsia="Arial" w:hAnsi="Arial" w:cs="Arial"/>
                <w:sz w:val="32"/>
                <w:szCs w:val="32"/>
              </w:rPr>
              <w:t>Following a sudden and unexpected death - suicide</w:t>
            </w:r>
          </w:p>
        </w:tc>
        <w:tc>
          <w:tcPr>
            <w:tcW w:w="1391" w:type="dxa"/>
          </w:tcPr>
          <w:p w14:paraId="60A08044" w14:textId="77777777" w:rsidR="001214BE" w:rsidRDefault="002F52E2">
            <w:pPr>
              <w:rPr>
                <w:rFonts w:ascii="Arial" w:eastAsia="Arial" w:hAnsi="Arial" w:cs="Arial"/>
                <w:sz w:val="32"/>
                <w:szCs w:val="32"/>
              </w:rPr>
            </w:pPr>
            <w:r>
              <w:rPr>
                <w:rFonts w:ascii="Arial" w:eastAsia="Arial" w:hAnsi="Arial" w:cs="Arial"/>
                <w:sz w:val="32"/>
                <w:szCs w:val="32"/>
              </w:rPr>
              <w:t>12</w:t>
            </w:r>
          </w:p>
        </w:tc>
      </w:tr>
      <w:tr w:rsidR="001214BE" w14:paraId="55774FF0" w14:textId="77777777">
        <w:tc>
          <w:tcPr>
            <w:tcW w:w="1372" w:type="dxa"/>
          </w:tcPr>
          <w:p w14:paraId="3D0D4AD0" w14:textId="77777777" w:rsidR="001214BE" w:rsidRDefault="002F52E2">
            <w:pPr>
              <w:rPr>
                <w:rFonts w:ascii="Arial" w:eastAsia="Arial" w:hAnsi="Arial" w:cs="Arial"/>
                <w:sz w:val="32"/>
                <w:szCs w:val="32"/>
              </w:rPr>
            </w:pPr>
            <w:r>
              <w:rPr>
                <w:rFonts w:ascii="Arial" w:eastAsia="Arial" w:hAnsi="Arial" w:cs="Arial"/>
                <w:sz w:val="32"/>
                <w:szCs w:val="32"/>
              </w:rPr>
              <w:t>5.4</w:t>
            </w:r>
          </w:p>
        </w:tc>
        <w:tc>
          <w:tcPr>
            <w:tcW w:w="6973" w:type="dxa"/>
          </w:tcPr>
          <w:p w14:paraId="41FBD831" w14:textId="77777777" w:rsidR="001214BE" w:rsidRDefault="002F52E2">
            <w:pPr>
              <w:rPr>
                <w:rFonts w:ascii="Arial" w:eastAsia="Arial" w:hAnsi="Arial" w:cs="Arial"/>
                <w:sz w:val="32"/>
                <w:szCs w:val="32"/>
              </w:rPr>
            </w:pPr>
            <w:r>
              <w:rPr>
                <w:rFonts w:ascii="Arial" w:eastAsia="Arial" w:hAnsi="Arial" w:cs="Arial"/>
                <w:sz w:val="32"/>
                <w:szCs w:val="32"/>
              </w:rPr>
              <w:t>Following a sudden and unexpected death - homicide</w:t>
            </w:r>
          </w:p>
        </w:tc>
        <w:tc>
          <w:tcPr>
            <w:tcW w:w="1391" w:type="dxa"/>
          </w:tcPr>
          <w:p w14:paraId="75A1A657" w14:textId="77777777" w:rsidR="001214BE" w:rsidRDefault="002F52E2">
            <w:pPr>
              <w:rPr>
                <w:rFonts w:ascii="Arial" w:eastAsia="Arial" w:hAnsi="Arial" w:cs="Arial"/>
                <w:sz w:val="32"/>
                <w:szCs w:val="32"/>
              </w:rPr>
            </w:pPr>
            <w:r>
              <w:rPr>
                <w:rFonts w:ascii="Arial" w:eastAsia="Arial" w:hAnsi="Arial" w:cs="Arial"/>
                <w:sz w:val="32"/>
                <w:szCs w:val="32"/>
              </w:rPr>
              <w:t>13</w:t>
            </w:r>
          </w:p>
        </w:tc>
      </w:tr>
      <w:tr w:rsidR="001214BE" w14:paraId="0317925C" w14:textId="77777777">
        <w:tc>
          <w:tcPr>
            <w:tcW w:w="1372" w:type="dxa"/>
          </w:tcPr>
          <w:p w14:paraId="5D429F99" w14:textId="77777777" w:rsidR="001214BE" w:rsidRDefault="002F52E2">
            <w:pPr>
              <w:rPr>
                <w:rFonts w:ascii="Arial" w:eastAsia="Arial" w:hAnsi="Arial" w:cs="Arial"/>
                <w:sz w:val="32"/>
                <w:szCs w:val="32"/>
              </w:rPr>
            </w:pPr>
            <w:r>
              <w:rPr>
                <w:rFonts w:ascii="Arial" w:eastAsia="Arial" w:hAnsi="Arial" w:cs="Arial"/>
                <w:sz w:val="32"/>
                <w:szCs w:val="32"/>
              </w:rPr>
              <w:t>6</w:t>
            </w:r>
          </w:p>
        </w:tc>
        <w:tc>
          <w:tcPr>
            <w:tcW w:w="6973" w:type="dxa"/>
          </w:tcPr>
          <w:p w14:paraId="5FF1A29F" w14:textId="77777777" w:rsidR="001214BE" w:rsidRDefault="002F52E2">
            <w:pPr>
              <w:rPr>
                <w:rFonts w:ascii="Arial" w:eastAsia="Arial" w:hAnsi="Arial" w:cs="Arial"/>
                <w:sz w:val="32"/>
                <w:szCs w:val="32"/>
              </w:rPr>
            </w:pPr>
            <w:r>
              <w:rPr>
                <w:rFonts w:ascii="Arial" w:eastAsia="Arial" w:hAnsi="Arial" w:cs="Arial"/>
                <w:sz w:val="32"/>
                <w:szCs w:val="32"/>
              </w:rPr>
              <w:t>Equality and inclusion, values and beliefs</w:t>
            </w:r>
          </w:p>
        </w:tc>
        <w:tc>
          <w:tcPr>
            <w:tcW w:w="1391" w:type="dxa"/>
          </w:tcPr>
          <w:p w14:paraId="53F89922" w14:textId="77777777" w:rsidR="001214BE" w:rsidRDefault="002F52E2">
            <w:pPr>
              <w:rPr>
                <w:rFonts w:ascii="Arial" w:eastAsia="Arial" w:hAnsi="Arial" w:cs="Arial"/>
                <w:sz w:val="32"/>
                <w:szCs w:val="32"/>
              </w:rPr>
            </w:pPr>
            <w:r>
              <w:rPr>
                <w:rFonts w:ascii="Arial" w:eastAsia="Arial" w:hAnsi="Arial" w:cs="Arial"/>
                <w:sz w:val="32"/>
                <w:szCs w:val="32"/>
              </w:rPr>
              <w:t>14</w:t>
            </w:r>
          </w:p>
        </w:tc>
      </w:tr>
      <w:tr w:rsidR="001214BE" w14:paraId="139E36FB" w14:textId="77777777">
        <w:tc>
          <w:tcPr>
            <w:tcW w:w="1372" w:type="dxa"/>
          </w:tcPr>
          <w:p w14:paraId="3A568134" w14:textId="77777777" w:rsidR="001214BE" w:rsidRDefault="002F52E2">
            <w:pPr>
              <w:rPr>
                <w:rFonts w:ascii="Arial" w:eastAsia="Arial" w:hAnsi="Arial" w:cs="Arial"/>
                <w:sz w:val="32"/>
                <w:szCs w:val="32"/>
              </w:rPr>
            </w:pPr>
            <w:r>
              <w:rPr>
                <w:rFonts w:ascii="Arial" w:eastAsia="Arial" w:hAnsi="Arial" w:cs="Arial"/>
                <w:sz w:val="32"/>
                <w:szCs w:val="32"/>
              </w:rPr>
              <w:t>7</w:t>
            </w:r>
          </w:p>
        </w:tc>
        <w:tc>
          <w:tcPr>
            <w:tcW w:w="6973" w:type="dxa"/>
          </w:tcPr>
          <w:p w14:paraId="23A7810F" w14:textId="77777777" w:rsidR="001214BE" w:rsidRDefault="002F52E2">
            <w:pPr>
              <w:rPr>
                <w:rFonts w:ascii="Arial" w:eastAsia="Arial" w:hAnsi="Arial" w:cs="Arial"/>
                <w:sz w:val="32"/>
                <w:szCs w:val="32"/>
              </w:rPr>
            </w:pPr>
            <w:r>
              <w:rPr>
                <w:rFonts w:ascii="Arial" w:eastAsia="Arial" w:hAnsi="Arial" w:cs="Arial"/>
                <w:sz w:val="32"/>
                <w:szCs w:val="32"/>
              </w:rPr>
              <w:t>Young asylum seekers and refugees</w:t>
            </w:r>
          </w:p>
        </w:tc>
        <w:tc>
          <w:tcPr>
            <w:tcW w:w="1391" w:type="dxa"/>
          </w:tcPr>
          <w:p w14:paraId="6C0EECC5" w14:textId="77777777" w:rsidR="001214BE" w:rsidRDefault="002F52E2">
            <w:pPr>
              <w:rPr>
                <w:rFonts w:ascii="Arial" w:eastAsia="Arial" w:hAnsi="Arial" w:cs="Arial"/>
                <w:sz w:val="32"/>
                <w:szCs w:val="32"/>
              </w:rPr>
            </w:pPr>
            <w:r>
              <w:rPr>
                <w:rFonts w:ascii="Arial" w:eastAsia="Arial" w:hAnsi="Arial" w:cs="Arial"/>
                <w:sz w:val="32"/>
                <w:szCs w:val="32"/>
              </w:rPr>
              <w:t>14</w:t>
            </w:r>
          </w:p>
        </w:tc>
      </w:tr>
      <w:tr w:rsidR="001214BE" w14:paraId="2CF16EAC" w14:textId="77777777">
        <w:tc>
          <w:tcPr>
            <w:tcW w:w="1372" w:type="dxa"/>
          </w:tcPr>
          <w:p w14:paraId="37B006F0" w14:textId="77777777" w:rsidR="001214BE" w:rsidRDefault="002F52E2">
            <w:pPr>
              <w:rPr>
                <w:rFonts w:ascii="Arial" w:eastAsia="Arial" w:hAnsi="Arial" w:cs="Arial"/>
                <w:sz w:val="32"/>
                <w:szCs w:val="32"/>
              </w:rPr>
            </w:pPr>
            <w:r>
              <w:rPr>
                <w:rFonts w:ascii="Arial" w:eastAsia="Arial" w:hAnsi="Arial" w:cs="Arial"/>
                <w:sz w:val="32"/>
                <w:szCs w:val="32"/>
              </w:rPr>
              <w:t>8</w:t>
            </w:r>
          </w:p>
        </w:tc>
        <w:tc>
          <w:tcPr>
            <w:tcW w:w="6973" w:type="dxa"/>
          </w:tcPr>
          <w:p w14:paraId="7706F129" w14:textId="77777777" w:rsidR="001214BE" w:rsidRDefault="002F52E2">
            <w:pPr>
              <w:rPr>
                <w:rFonts w:ascii="Arial" w:eastAsia="Arial" w:hAnsi="Arial" w:cs="Arial"/>
                <w:sz w:val="32"/>
                <w:szCs w:val="32"/>
              </w:rPr>
            </w:pPr>
            <w:r>
              <w:rPr>
                <w:rFonts w:ascii="Arial" w:eastAsia="Arial" w:hAnsi="Arial" w:cs="Arial"/>
                <w:sz w:val="32"/>
                <w:szCs w:val="32"/>
              </w:rPr>
              <w:t>Supporting staff</w:t>
            </w:r>
          </w:p>
        </w:tc>
        <w:tc>
          <w:tcPr>
            <w:tcW w:w="1391" w:type="dxa"/>
          </w:tcPr>
          <w:p w14:paraId="605EB923" w14:textId="77777777" w:rsidR="001214BE" w:rsidRDefault="002F52E2">
            <w:pPr>
              <w:rPr>
                <w:rFonts w:ascii="Arial" w:eastAsia="Arial" w:hAnsi="Arial" w:cs="Arial"/>
                <w:sz w:val="32"/>
                <w:szCs w:val="32"/>
              </w:rPr>
            </w:pPr>
            <w:r>
              <w:rPr>
                <w:rFonts w:ascii="Arial" w:eastAsia="Arial" w:hAnsi="Arial" w:cs="Arial"/>
                <w:sz w:val="32"/>
                <w:szCs w:val="32"/>
              </w:rPr>
              <w:t>14</w:t>
            </w:r>
          </w:p>
        </w:tc>
      </w:tr>
      <w:tr w:rsidR="001214BE" w14:paraId="21FC9ABA" w14:textId="77777777">
        <w:tc>
          <w:tcPr>
            <w:tcW w:w="1372" w:type="dxa"/>
          </w:tcPr>
          <w:p w14:paraId="452F9919" w14:textId="77777777" w:rsidR="001214BE" w:rsidRDefault="002F52E2">
            <w:pPr>
              <w:rPr>
                <w:rFonts w:ascii="Arial" w:eastAsia="Arial" w:hAnsi="Arial" w:cs="Arial"/>
                <w:sz w:val="32"/>
                <w:szCs w:val="32"/>
              </w:rPr>
            </w:pPr>
            <w:r>
              <w:rPr>
                <w:rFonts w:ascii="Arial" w:eastAsia="Arial" w:hAnsi="Arial" w:cs="Arial"/>
                <w:sz w:val="32"/>
                <w:szCs w:val="32"/>
              </w:rPr>
              <w:t>8.1</w:t>
            </w:r>
          </w:p>
        </w:tc>
        <w:tc>
          <w:tcPr>
            <w:tcW w:w="6973" w:type="dxa"/>
          </w:tcPr>
          <w:p w14:paraId="4E111B0A" w14:textId="77777777" w:rsidR="001214BE" w:rsidRDefault="002F52E2">
            <w:pPr>
              <w:rPr>
                <w:rFonts w:ascii="Arial" w:eastAsia="Arial" w:hAnsi="Arial" w:cs="Arial"/>
                <w:sz w:val="32"/>
                <w:szCs w:val="32"/>
              </w:rPr>
            </w:pPr>
            <w:r>
              <w:rPr>
                <w:rFonts w:ascii="Arial" w:eastAsia="Arial" w:hAnsi="Arial" w:cs="Arial"/>
                <w:sz w:val="32"/>
                <w:szCs w:val="32"/>
              </w:rPr>
              <w:t>Support for bereaved staff</w:t>
            </w:r>
          </w:p>
        </w:tc>
        <w:tc>
          <w:tcPr>
            <w:tcW w:w="1391" w:type="dxa"/>
          </w:tcPr>
          <w:p w14:paraId="01472900" w14:textId="77777777" w:rsidR="001214BE" w:rsidRDefault="002F52E2">
            <w:pPr>
              <w:rPr>
                <w:rFonts w:ascii="Arial" w:eastAsia="Arial" w:hAnsi="Arial" w:cs="Arial"/>
                <w:sz w:val="32"/>
                <w:szCs w:val="32"/>
              </w:rPr>
            </w:pPr>
            <w:r>
              <w:rPr>
                <w:rFonts w:ascii="Arial" w:eastAsia="Arial" w:hAnsi="Arial" w:cs="Arial"/>
                <w:sz w:val="32"/>
                <w:szCs w:val="32"/>
              </w:rPr>
              <w:t>14</w:t>
            </w:r>
          </w:p>
        </w:tc>
      </w:tr>
      <w:tr w:rsidR="001214BE" w14:paraId="233BEB65" w14:textId="77777777">
        <w:tc>
          <w:tcPr>
            <w:tcW w:w="1372" w:type="dxa"/>
          </w:tcPr>
          <w:p w14:paraId="72C88E1C" w14:textId="77777777" w:rsidR="001214BE" w:rsidRDefault="002F52E2">
            <w:pPr>
              <w:rPr>
                <w:rFonts w:ascii="Arial" w:eastAsia="Arial" w:hAnsi="Arial" w:cs="Arial"/>
                <w:sz w:val="32"/>
                <w:szCs w:val="32"/>
              </w:rPr>
            </w:pPr>
            <w:r>
              <w:rPr>
                <w:rFonts w:ascii="Arial" w:eastAsia="Arial" w:hAnsi="Arial" w:cs="Arial"/>
                <w:sz w:val="32"/>
                <w:szCs w:val="32"/>
              </w:rPr>
              <w:t>8.2</w:t>
            </w:r>
          </w:p>
        </w:tc>
        <w:tc>
          <w:tcPr>
            <w:tcW w:w="6973" w:type="dxa"/>
          </w:tcPr>
          <w:p w14:paraId="1300CAE3" w14:textId="77777777" w:rsidR="001214BE" w:rsidRDefault="002F52E2">
            <w:pPr>
              <w:rPr>
                <w:rFonts w:ascii="Arial" w:eastAsia="Arial" w:hAnsi="Arial" w:cs="Arial"/>
                <w:sz w:val="32"/>
                <w:szCs w:val="32"/>
              </w:rPr>
            </w:pPr>
            <w:r>
              <w:rPr>
                <w:rFonts w:ascii="Arial" w:eastAsia="Arial" w:hAnsi="Arial" w:cs="Arial"/>
                <w:sz w:val="32"/>
                <w:szCs w:val="32"/>
              </w:rPr>
              <w:t>Staff training</w:t>
            </w:r>
          </w:p>
        </w:tc>
        <w:tc>
          <w:tcPr>
            <w:tcW w:w="1391" w:type="dxa"/>
          </w:tcPr>
          <w:p w14:paraId="20742854" w14:textId="77777777" w:rsidR="001214BE" w:rsidRDefault="002F52E2">
            <w:pPr>
              <w:rPr>
                <w:rFonts w:ascii="Arial" w:eastAsia="Arial" w:hAnsi="Arial" w:cs="Arial"/>
                <w:sz w:val="32"/>
                <w:szCs w:val="32"/>
              </w:rPr>
            </w:pPr>
            <w:r>
              <w:rPr>
                <w:rFonts w:ascii="Arial" w:eastAsia="Arial" w:hAnsi="Arial" w:cs="Arial"/>
                <w:sz w:val="32"/>
                <w:szCs w:val="32"/>
              </w:rPr>
              <w:t>15</w:t>
            </w:r>
          </w:p>
        </w:tc>
      </w:tr>
      <w:tr w:rsidR="001214BE" w14:paraId="4B652327" w14:textId="77777777">
        <w:tc>
          <w:tcPr>
            <w:tcW w:w="1372" w:type="dxa"/>
          </w:tcPr>
          <w:p w14:paraId="4CC2431A" w14:textId="77777777" w:rsidR="001214BE" w:rsidRDefault="002F52E2">
            <w:pPr>
              <w:rPr>
                <w:rFonts w:ascii="Arial" w:eastAsia="Arial" w:hAnsi="Arial" w:cs="Arial"/>
                <w:sz w:val="32"/>
                <w:szCs w:val="32"/>
              </w:rPr>
            </w:pPr>
            <w:r>
              <w:rPr>
                <w:rFonts w:ascii="Arial" w:eastAsia="Arial" w:hAnsi="Arial" w:cs="Arial"/>
                <w:sz w:val="32"/>
                <w:szCs w:val="32"/>
              </w:rPr>
              <w:t>9</w:t>
            </w:r>
          </w:p>
        </w:tc>
        <w:tc>
          <w:tcPr>
            <w:tcW w:w="6973" w:type="dxa"/>
          </w:tcPr>
          <w:p w14:paraId="53952C3D" w14:textId="77777777" w:rsidR="001214BE" w:rsidRDefault="002F52E2">
            <w:pPr>
              <w:rPr>
                <w:rFonts w:ascii="Arial" w:eastAsia="Arial" w:hAnsi="Arial" w:cs="Arial"/>
                <w:sz w:val="32"/>
                <w:szCs w:val="32"/>
              </w:rPr>
            </w:pPr>
            <w:r>
              <w:rPr>
                <w:rFonts w:ascii="Arial" w:eastAsia="Arial" w:hAnsi="Arial" w:cs="Arial"/>
                <w:sz w:val="32"/>
                <w:szCs w:val="32"/>
              </w:rPr>
              <w:t>Curriculum</w:t>
            </w:r>
          </w:p>
        </w:tc>
        <w:tc>
          <w:tcPr>
            <w:tcW w:w="1391" w:type="dxa"/>
          </w:tcPr>
          <w:p w14:paraId="1CCEFA4D" w14:textId="77777777" w:rsidR="001214BE" w:rsidRDefault="002F52E2">
            <w:pPr>
              <w:rPr>
                <w:rFonts w:ascii="Arial" w:eastAsia="Arial" w:hAnsi="Arial" w:cs="Arial"/>
                <w:sz w:val="32"/>
                <w:szCs w:val="32"/>
              </w:rPr>
            </w:pPr>
            <w:r>
              <w:rPr>
                <w:rFonts w:ascii="Arial" w:eastAsia="Arial" w:hAnsi="Arial" w:cs="Arial"/>
                <w:sz w:val="32"/>
                <w:szCs w:val="32"/>
              </w:rPr>
              <w:t>15</w:t>
            </w:r>
          </w:p>
        </w:tc>
      </w:tr>
      <w:tr w:rsidR="001214BE" w14:paraId="162A89A3" w14:textId="77777777">
        <w:tc>
          <w:tcPr>
            <w:tcW w:w="1372" w:type="dxa"/>
          </w:tcPr>
          <w:p w14:paraId="02027E71" w14:textId="77777777" w:rsidR="001214BE" w:rsidRDefault="002F52E2">
            <w:pPr>
              <w:rPr>
                <w:rFonts w:ascii="Arial" w:eastAsia="Arial" w:hAnsi="Arial" w:cs="Arial"/>
                <w:sz w:val="32"/>
                <w:szCs w:val="32"/>
              </w:rPr>
            </w:pPr>
            <w:r>
              <w:rPr>
                <w:rFonts w:ascii="Arial" w:eastAsia="Arial" w:hAnsi="Arial" w:cs="Arial"/>
                <w:sz w:val="32"/>
                <w:szCs w:val="32"/>
              </w:rPr>
              <w:t>10</w:t>
            </w:r>
          </w:p>
        </w:tc>
        <w:tc>
          <w:tcPr>
            <w:tcW w:w="6973" w:type="dxa"/>
          </w:tcPr>
          <w:p w14:paraId="34B95E6A" w14:textId="77777777" w:rsidR="001214BE" w:rsidRDefault="002F52E2">
            <w:pPr>
              <w:rPr>
                <w:rFonts w:ascii="Arial" w:eastAsia="Arial" w:hAnsi="Arial" w:cs="Arial"/>
                <w:sz w:val="32"/>
                <w:szCs w:val="32"/>
              </w:rPr>
            </w:pPr>
            <w:r>
              <w:rPr>
                <w:rFonts w:ascii="Arial" w:eastAsia="Arial" w:hAnsi="Arial" w:cs="Arial"/>
                <w:sz w:val="32"/>
                <w:szCs w:val="32"/>
              </w:rPr>
              <w:t>Additional information and links</w:t>
            </w:r>
          </w:p>
        </w:tc>
        <w:tc>
          <w:tcPr>
            <w:tcW w:w="1391" w:type="dxa"/>
          </w:tcPr>
          <w:p w14:paraId="4667C62D" w14:textId="77777777" w:rsidR="001214BE" w:rsidRDefault="002F52E2">
            <w:pPr>
              <w:rPr>
                <w:rFonts w:ascii="Arial" w:eastAsia="Arial" w:hAnsi="Arial" w:cs="Arial"/>
                <w:sz w:val="32"/>
                <w:szCs w:val="32"/>
              </w:rPr>
            </w:pPr>
            <w:r>
              <w:rPr>
                <w:rFonts w:ascii="Arial" w:eastAsia="Arial" w:hAnsi="Arial" w:cs="Arial"/>
                <w:sz w:val="32"/>
                <w:szCs w:val="32"/>
              </w:rPr>
              <w:t>16</w:t>
            </w:r>
          </w:p>
        </w:tc>
      </w:tr>
      <w:tr w:rsidR="001214BE" w14:paraId="63F2BEBB" w14:textId="77777777">
        <w:tc>
          <w:tcPr>
            <w:tcW w:w="1372" w:type="dxa"/>
          </w:tcPr>
          <w:p w14:paraId="78EEEB28" w14:textId="77777777" w:rsidR="001214BE" w:rsidRDefault="002F52E2">
            <w:pPr>
              <w:rPr>
                <w:rFonts w:ascii="Arial" w:eastAsia="Arial" w:hAnsi="Arial" w:cs="Arial"/>
                <w:sz w:val="32"/>
                <w:szCs w:val="32"/>
              </w:rPr>
            </w:pPr>
            <w:r>
              <w:rPr>
                <w:rFonts w:ascii="Arial" w:eastAsia="Arial" w:hAnsi="Arial" w:cs="Arial"/>
                <w:sz w:val="32"/>
                <w:szCs w:val="32"/>
              </w:rPr>
              <w:t>10.1</w:t>
            </w:r>
          </w:p>
        </w:tc>
        <w:tc>
          <w:tcPr>
            <w:tcW w:w="6973" w:type="dxa"/>
          </w:tcPr>
          <w:p w14:paraId="00C05F89" w14:textId="77777777" w:rsidR="001214BE" w:rsidRDefault="002F52E2">
            <w:pPr>
              <w:rPr>
                <w:rFonts w:ascii="Arial" w:eastAsia="Arial" w:hAnsi="Arial" w:cs="Arial"/>
                <w:sz w:val="32"/>
                <w:szCs w:val="32"/>
              </w:rPr>
            </w:pPr>
            <w:r>
              <w:rPr>
                <w:rFonts w:ascii="Arial" w:eastAsia="Arial" w:hAnsi="Arial" w:cs="Arial"/>
                <w:sz w:val="32"/>
                <w:szCs w:val="32"/>
              </w:rPr>
              <w:t>Who is supporting us</w:t>
            </w:r>
          </w:p>
        </w:tc>
        <w:tc>
          <w:tcPr>
            <w:tcW w:w="1391" w:type="dxa"/>
          </w:tcPr>
          <w:p w14:paraId="6F1DC3F0" w14:textId="77777777" w:rsidR="001214BE" w:rsidRDefault="002F52E2">
            <w:pPr>
              <w:rPr>
                <w:rFonts w:ascii="Arial" w:eastAsia="Arial" w:hAnsi="Arial" w:cs="Arial"/>
                <w:sz w:val="32"/>
                <w:szCs w:val="32"/>
              </w:rPr>
            </w:pPr>
            <w:r>
              <w:rPr>
                <w:rFonts w:ascii="Arial" w:eastAsia="Arial" w:hAnsi="Arial" w:cs="Arial"/>
                <w:sz w:val="32"/>
                <w:szCs w:val="32"/>
              </w:rPr>
              <w:t>16</w:t>
            </w:r>
          </w:p>
        </w:tc>
      </w:tr>
    </w:tbl>
    <w:p w14:paraId="728BEA91" w14:textId="77777777" w:rsidR="001214BE" w:rsidRDefault="001214BE">
      <w:pPr>
        <w:rPr>
          <w:rFonts w:ascii="Arial" w:eastAsia="Arial" w:hAnsi="Arial" w:cs="Arial"/>
          <w:b/>
          <w:bCs/>
          <w:sz w:val="28"/>
          <w:szCs w:val="28"/>
        </w:rPr>
      </w:pPr>
    </w:p>
    <w:p w14:paraId="7CB2A652" w14:textId="77777777" w:rsidR="001214BE" w:rsidRDefault="001214BE">
      <w:pPr>
        <w:rPr>
          <w:rFonts w:ascii="Arial" w:eastAsia="Arial" w:hAnsi="Arial" w:cs="Arial"/>
          <w:b/>
          <w:bCs/>
          <w:sz w:val="28"/>
          <w:szCs w:val="28"/>
        </w:rPr>
      </w:pPr>
    </w:p>
    <w:p w14:paraId="6CA39C7C" w14:textId="77777777" w:rsidR="001214BE" w:rsidRDefault="001214BE">
      <w:pPr>
        <w:rPr>
          <w:rFonts w:ascii="Arial" w:eastAsia="Arial" w:hAnsi="Arial" w:cs="Arial"/>
          <w:b/>
          <w:bCs/>
          <w:sz w:val="28"/>
          <w:szCs w:val="28"/>
        </w:rPr>
      </w:pPr>
    </w:p>
    <w:p w14:paraId="5BB73542" w14:textId="77777777" w:rsidR="001214BE" w:rsidRDefault="001214BE">
      <w:pPr>
        <w:rPr>
          <w:rFonts w:ascii="Arial" w:eastAsia="Arial" w:hAnsi="Arial" w:cs="Arial"/>
          <w:b/>
          <w:bCs/>
          <w:sz w:val="28"/>
          <w:szCs w:val="28"/>
        </w:rPr>
      </w:pPr>
    </w:p>
    <w:p w14:paraId="1E831AB1" w14:textId="77777777" w:rsidR="001214BE" w:rsidRDefault="002F52E2">
      <w:pPr>
        <w:rPr>
          <w:rFonts w:ascii="Arial" w:eastAsia="Arial" w:hAnsi="Arial" w:cs="Arial"/>
          <w:b/>
          <w:bCs/>
          <w:sz w:val="28"/>
          <w:szCs w:val="28"/>
        </w:rPr>
      </w:pPr>
      <w:r>
        <w:rPr>
          <w:rFonts w:ascii="Arial" w:eastAsia="Arial" w:hAnsi="Arial" w:cs="Arial"/>
          <w:b/>
          <w:bCs/>
          <w:sz w:val="28"/>
          <w:szCs w:val="28"/>
        </w:rPr>
        <w:lastRenderedPageBreak/>
        <w:t>1</w:t>
      </w:r>
      <w:r>
        <w:rPr>
          <w:rFonts w:ascii="Arial" w:eastAsia="Arial" w:hAnsi="Arial" w:cs="Arial"/>
          <w:b/>
          <w:bCs/>
          <w:sz w:val="28"/>
          <w:szCs w:val="28"/>
        </w:rPr>
        <w:tab/>
        <w:t>Introduction</w:t>
      </w:r>
    </w:p>
    <w:p w14:paraId="26A3B97E" w14:textId="77777777" w:rsidR="001214BE" w:rsidRDefault="001214BE">
      <w:pPr>
        <w:rPr>
          <w:rFonts w:ascii="Arial" w:eastAsia="Arial" w:hAnsi="Arial" w:cs="Arial"/>
          <w:b/>
          <w:bCs/>
          <w:sz w:val="28"/>
          <w:szCs w:val="28"/>
        </w:rPr>
      </w:pPr>
    </w:p>
    <w:p w14:paraId="720FCB4C" w14:textId="77777777" w:rsidR="001214BE" w:rsidRDefault="002F52E2">
      <w:pPr>
        <w:rPr>
          <w:rFonts w:ascii="Arial" w:eastAsia="Arial" w:hAnsi="Arial" w:cs="Arial"/>
          <w:b/>
          <w:bCs/>
          <w:sz w:val="28"/>
          <w:szCs w:val="28"/>
        </w:rPr>
      </w:pPr>
      <w:r>
        <w:rPr>
          <w:rFonts w:ascii="Arial" w:eastAsia="Arial" w:hAnsi="Arial" w:cs="Arial"/>
          <w:b/>
          <w:bCs/>
          <w:sz w:val="28"/>
          <w:szCs w:val="28"/>
        </w:rPr>
        <w:t>1.1</w:t>
      </w:r>
      <w:r>
        <w:rPr>
          <w:rFonts w:ascii="Arial" w:eastAsia="Arial" w:hAnsi="Arial" w:cs="Arial"/>
          <w:b/>
          <w:bCs/>
          <w:sz w:val="28"/>
          <w:szCs w:val="28"/>
        </w:rPr>
        <w:tab/>
        <w:t>Background and rationale</w:t>
      </w:r>
    </w:p>
    <w:p w14:paraId="62F7091C" w14:textId="77777777" w:rsidR="001214BE" w:rsidRDefault="001214BE">
      <w:pPr>
        <w:rPr>
          <w:rFonts w:ascii="Arial" w:eastAsia="Arial" w:hAnsi="Arial" w:cs="Arial"/>
          <w:color w:val="FF0000"/>
          <w:sz w:val="24"/>
          <w:szCs w:val="24"/>
        </w:rPr>
      </w:pPr>
    </w:p>
    <w:p w14:paraId="3A256398" w14:textId="77777777" w:rsidR="001214BE" w:rsidRDefault="002F52E2">
      <w:pPr>
        <w:pBdr>
          <w:top w:val="single" w:sz="4" w:space="1" w:color="000000"/>
          <w:left w:val="single" w:sz="4" w:space="4" w:color="000000"/>
          <w:bottom w:val="single" w:sz="4" w:space="0" w:color="000000"/>
          <w:right w:val="single" w:sz="4" w:space="4" w:color="000000"/>
        </w:pBdr>
        <w:rPr>
          <w:rFonts w:ascii="Arial" w:eastAsia="Arial" w:hAnsi="Arial" w:cs="Arial"/>
          <w:i/>
          <w:iCs/>
          <w:sz w:val="32"/>
          <w:szCs w:val="32"/>
          <w:highlight w:val="white"/>
        </w:rPr>
      </w:pPr>
      <w:r>
        <w:rPr>
          <w:rFonts w:ascii="Arial" w:eastAsia="Arial" w:hAnsi="Arial" w:cs="Arial"/>
          <w:i/>
          <w:iCs/>
          <w:sz w:val="32"/>
          <w:szCs w:val="32"/>
        </w:rPr>
        <w:t xml:space="preserve">St John the Baptist’s College is a nurturing school which strives to ensure that all children feel safe when with us. </w:t>
      </w:r>
      <w:r>
        <w:rPr>
          <w:rFonts w:ascii="Arial" w:eastAsia="Arial" w:hAnsi="Arial" w:cs="Arial"/>
          <w:i/>
          <w:iCs/>
          <w:sz w:val="32"/>
          <w:szCs w:val="32"/>
          <w:highlight w:val="white"/>
        </w:rPr>
        <w:t>In SJBC, we value the personal, moral, social, and spiritual development of each of our students, encouraging respect for self and others including the core values of honesty, kindness, empathy, integrity, and compassion.</w:t>
      </w:r>
    </w:p>
    <w:p w14:paraId="476A91B0" w14:textId="77777777" w:rsidR="001214BE" w:rsidRDefault="001214BE">
      <w:pPr>
        <w:pBdr>
          <w:top w:val="single" w:sz="4" w:space="1" w:color="000000"/>
          <w:left w:val="single" w:sz="4" w:space="4" w:color="000000"/>
          <w:bottom w:val="single" w:sz="4" w:space="0" w:color="000000"/>
          <w:right w:val="single" w:sz="4" w:space="4" w:color="000000"/>
        </w:pBdr>
        <w:rPr>
          <w:rFonts w:ascii="Arial" w:eastAsia="Arial" w:hAnsi="Arial" w:cs="Arial"/>
          <w:i/>
          <w:iCs/>
          <w:sz w:val="32"/>
          <w:szCs w:val="32"/>
          <w:highlight w:val="white"/>
        </w:rPr>
      </w:pPr>
    </w:p>
    <w:p w14:paraId="5E63F41D" w14:textId="77777777" w:rsidR="001214BE" w:rsidRDefault="002F52E2">
      <w:pPr>
        <w:numPr>
          <w:ilvl w:val="0"/>
          <w:numId w:val="10"/>
        </w:numPr>
        <w:shd w:val="clear" w:color="auto" w:fill="FFFFFF"/>
        <w:spacing w:before="280"/>
        <w:rPr>
          <w:rFonts w:ascii="Arial" w:eastAsia="Arial" w:hAnsi="Arial" w:cs="Arial"/>
          <w:sz w:val="28"/>
          <w:szCs w:val="28"/>
        </w:rPr>
      </w:pPr>
      <w:r>
        <w:rPr>
          <w:rFonts w:ascii="Arial" w:eastAsia="Arial" w:hAnsi="Arial" w:cs="Arial"/>
          <w:sz w:val="28"/>
          <w:szCs w:val="28"/>
        </w:rPr>
        <w:t>An estimated 46,300 dependent children (aged 0-17) are bereaved of a parent each year. That’s 127 children newly bereaved each day in Northern Ireland and the UK.</w:t>
      </w:r>
    </w:p>
    <w:p w14:paraId="3B98DAF2" w14:textId="77777777" w:rsidR="001214BE" w:rsidRDefault="002F52E2">
      <w:pPr>
        <w:numPr>
          <w:ilvl w:val="0"/>
          <w:numId w:val="10"/>
        </w:numPr>
        <w:shd w:val="clear" w:color="auto" w:fill="FFFFFF"/>
        <w:rPr>
          <w:rFonts w:ascii="Arial" w:eastAsia="Arial" w:hAnsi="Arial" w:cs="Arial"/>
          <w:sz w:val="28"/>
          <w:szCs w:val="28"/>
        </w:rPr>
      </w:pPr>
      <w:r>
        <w:rPr>
          <w:rFonts w:ascii="Arial" w:eastAsia="Arial" w:hAnsi="Arial" w:cs="Arial"/>
          <w:sz w:val="28"/>
          <w:szCs w:val="28"/>
        </w:rPr>
        <w:t>1 in 29 five to sixteen-year-olds has been bereaved of a parent or sibling - that's a child in every average class. </w:t>
      </w:r>
    </w:p>
    <w:p w14:paraId="72144AA8" w14:textId="77777777" w:rsidR="001214BE" w:rsidRDefault="002F52E2">
      <w:pPr>
        <w:numPr>
          <w:ilvl w:val="0"/>
          <w:numId w:val="10"/>
        </w:numPr>
        <w:shd w:val="clear" w:color="auto" w:fill="FFFFFF"/>
        <w:spacing w:after="280"/>
        <w:rPr>
          <w:rFonts w:ascii="Arial" w:eastAsia="Arial" w:hAnsi="Arial" w:cs="Arial"/>
          <w:sz w:val="28"/>
          <w:szCs w:val="28"/>
        </w:rPr>
      </w:pPr>
      <w:r>
        <w:rPr>
          <w:rFonts w:ascii="Arial" w:eastAsia="Arial" w:hAnsi="Arial" w:cs="Arial"/>
          <w:sz w:val="28"/>
          <w:szCs w:val="28"/>
        </w:rPr>
        <w:t xml:space="preserve">Many more are bereaved of a grandparent, sibling, friend, or other significant person.  </w:t>
      </w:r>
    </w:p>
    <w:p w14:paraId="0F80F995" w14:textId="77777777" w:rsidR="001214BE" w:rsidRDefault="001214BE">
      <w:pPr>
        <w:rPr>
          <w:rFonts w:ascii="Arial" w:eastAsia="Arial" w:hAnsi="Arial" w:cs="Arial"/>
          <w:sz w:val="28"/>
          <w:szCs w:val="28"/>
        </w:rPr>
      </w:pPr>
    </w:p>
    <w:p w14:paraId="61F387FE" w14:textId="77777777" w:rsidR="001214BE" w:rsidRDefault="002F52E2">
      <w:pPr>
        <w:jc w:val="both"/>
        <w:rPr>
          <w:rFonts w:ascii="Arial" w:eastAsia="Arial" w:hAnsi="Arial" w:cs="Arial"/>
          <w:sz w:val="28"/>
          <w:szCs w:val="28"/>
        </w:rPr>
      </w:pPr>
      <w:bookmarkStart w:id="0" w:name="_heading=h.gjdgxs" w:colFirst="0" w:colLast="0"/>
      <w:bookmarkEnd w:id="0"/>
      <w:r>
        <w:rPr>
          <w:rFonts w:ascii="Arial" w:eastAsia="Arial" w:hAnsi="Arial" w:cs="Arial"/>
          <w:sz w:val="28"/>
          <w:szCs w:val="28"/>
        </w:rPr>
        <w:t xml:space="preserve">Experiencing a bereavement can make children more vulnerable. Bereavement, whether it is an expected death because of illness or a sudden and unexpected death or suicide, is something that can impact on members of our school community at any time. </w:t>
      </w:r>
    </w:p>
    <w:p w14:paraId="56B50452" w14:textId="77777777" w:rsidR="001214BE" w:rsidRDefault="001214BE">
      <w:pPr>
        <w:jc w:val="both"/>
        <w:rPr>
          <w:rFonts w:ascii="Arial" w:eastAsia="Arial" w:hAnsi="Arial" w:cs="Arial"/>
          <w:sz w:val="28"/>
          <w:szCs w:val="28"/>
        </w:rPr>
      </w:pPr>
    </w:p>
    <w:p w14:paraId="7973B0F3" w14:textId="77777777" w:rsidR="001214BE" w:rsidRDefault="002F52E2">
      <w:pPr>
        <w:jc w:val="both"/>
        <w:rPr>
          <w:rFonts w:ascii="Arial" w:eastAsia="Arial" w:hAnsi="Arial" w:cs="Arial"/>
          <w:sz w:val="28"/>
          <w:szCs w:val="28"/>
        </w:rPr>
      </w:pPr>
      <w:r>
        <w:rPr>
          <w:rFonts w:ascii="Arial" w:eastAsia="Arial" w:hAnsi="Arial" w:cs="Arial"/>
          <w:sz w:val="28"/>
          <w:szCs w:val="28"/>
        </w:rPr>
        <w:t>Our school is committed to the emotional health and wellbeing of its staff and pupils. We wish to work towards this in all aspects of school life, and to provide an ethos, environment, and curriculum that prepares pupils for coping with bereavement.</w:t>
      </w:r>
    </w:p>
    <w:p w14:paraId="66586172" w14:textId="77777777" w:rsidR="001214BE" w:rsidRDefault="001214BE">
      <w:pPr>
        <w:jc w:val="both"/>
        <w:rPr>
          <w:rFonts w:ascii="Arial" w:eastAsia="Arial" w:hAnsi="Arial" w:cs="Arial"/>
          <w:sz w:val="28"/>
          <w:szCs w:val="28"/>
        </w:rPr>
      </w:pPr>
    </w:p>
    <w:p w14:paraId="679F4653" w14:textId="77777777" w:rsidR="001214BE" w:rsidRDefault="002F52E2">
      <w:pPr>
        <w:jc w:val="both"/>
        <w:rPr>
          <w:rFonts w:ascii="Arial" w:eastAsia="Arial" w:hAnsi="Arial" w:cs="Arial"/>
          <w:sz w:val="28"/>
          <w:szCs w:val="28"/>
        </w:rPr>
      </w:pPr>
      <w:r>
        <w:rPr>
          <w:rFonts w:ascii="Arial" w:eastAsia="Arial" w:hAnsi="Arial" w:cs="Arial"/>
          <w:sz w:val="28"/>
          <w:szCs w:val="28"/>
        </w:rPr>
        <w:t>This policy is for all staff, pupils, parents and carers, governors, visitors, and partner agencies working within the school. It provides guidelines and procedures as to how our school can best prepare for, and respond to, bereavement in the school community.</w:t>
      </w:r>
    </w:p>
    <w:p w14:paraId="6459DE47" w14:textId="77777777" w:rsidR="001214BE" w:rsidRDefault="001214BE">
      <w:pPr>
        <w:jc w:val="both"/>
        <w:rPr>
          <w:rFonts w:ascii="Arial" w:eastAsia="Arial" w:hAnsi="Arial" w:cs="Arial"/>
          <w:sz w:val="28"/>
          <w:szCs w:val="28"/>
        </w:rPr>
      </w:pPr>
    </w:p>
    <w:p w14:paraId="66B13ADC" w14:textId="77777777" w:rsidR="001214BE" w:rsidRDefault="002F52E2">
      <w:pPr>
        <w:jc w:val="both"/>
        <w:rPr>
          <w:rFonts w:ascii="Arial" w:eastAsia="Arial" w:hAnsi="Arial" w:cs="Arial"/>
          <w:sz w:val="28"/>
          <w:szCs w:val="28"/>
        </w:rPr>
      </w:pPr>
      <w:r>
        <w:rPr>
          <w:rFonts w:ascii="Arial" w:eastAsia="Arial" w:hAnsi="Arial" w:cs="Arial"/>
          <w:sz w:val="28"/>
          <w:szCs w:val="28"/>
        </w:rPr>
        <w:t xml:space="preserve">We recognise that members of the school community will be affected by a range of losses including separation and divorce. Some aspects of this policy may also be helpful in these cases. </w:t>
      </w:r>
    </w:p>
    <w:p w14:paraId="382BE76F" w14:textId="77777777" w:rsidR="001214BE" w:rsidRDefault="001214BE">
      <w:pPr>
        <w:rPr>
          <w:rFonts w:ascii="Arial" w:eastAsia="Arial" w:hAnsi="Arial" w:cs="Arial"/>
          <w:sz w:val="28"/>
          <w:szCs w:val="28"/>
        </w:rPr>
      </w:pPr>
    </w:p>
    <w:p w14:paraId="075A5B2E" w14:textId="77777777" w:rsidR="001214BE" w:rsidRDefault="001214BE">
      <w:pPr>
        <w:rPr>
          <w:rFonts w:ascii="Arial" w:eastAsia="Arial" w:hAnsi="Arial" w:cs="Arial"/>
          <w:sz w:val="24"/>
          <w:szCs w:val="24"/>
        </w:rPr>
      </w:pPr>
    </w:p>
    <w:p w14:paraId="30689CA0" w14:textId="77777777" w:rsidR="001214BE" w:rsidRDefault="001214BE">
      <w:pPr>
        <w:rPr>
          <w:rFonts w:ascii="Arial" w:eastAsia="Arial" w:hAnsi="Arial" w:cs="Arial"/>
          <w:sz w:val="24"/>
          <w:szCs w:val="24"/>
        </w:rPr>
      </w:pPr>
    </w:p>
    <w:p w14:paraId="384D6058" w14:textId="77777777" w:rsidR="001214BE" w:rsidRDefault="001214BE">
      <w:pPr>
        <w:rPr>
          <w:rFonts w:ascii="Arial" w:eastAsia="Arial" w:hAnsi="Arial" w:cs="Arial"/>
          <w:sz w:val="24"/>
          <w:szCs w:val="24"/>
        </w:rPr>
      </w:pPr>
    </w:p>
    <w:p w14:paraId="0B75EEFB" w14:textId="77777777" w:rsidR="001214BE" w:rsidRDefault="001214BE">
      <w:pPr>
        <w:rPr>
          <w:rFonts w:ascii="Arial" w:eastAsia="Arial" w:hAnsi="Arial" w:cs="Arial"/>
          <w:sz w:val="24"/>
          <w:szCs w:val="24"/>
        </w:rPr>
      </w:pPr>
    </w:p>
    <w:p w14:paraId="465DD2F3" w14:textId="77777777" w:rsidR="001214BE" w:rsidRDefault="002F52E2">
      <w:pPr>
        <w:rPr>
          <w:rFonts w:ascii="Arial" w:eastAsia="Arial" w:hAnsi="Arial" w:cs="Arial"/>
          <w:b/>
          <w:bCs/>
          <w:sz w:val="28"/>
          <w:szCs w:val="28"/>
        </w:rPr>
      </w:pPr>
      <w:r>
        <w:rPr>
          <w:rFonts w:ascii="Arial" w:eastAsia="Arial" w:hAnsi="Arial" w:cs="Arial"/>
          <w:b/>
          <w:bCs/>
          <w:sz w:val="28"/>
          <w:szCs w:val="28"/>
        </w:rPr>
        <w:lastRenderedPageBreak/>
        <w:t>1.2</w:t>
      </w:r>
      <w:r>
        <w:rPr>
          <w:rFonts w:ascii="Arial" w:eastAsia="Arial" w:hAnsi="Arial" w:cs="Arial"/>
          <w:b/>
          <w:bCs/>
          <w:sz w:val="28"/>
          <w:szCs w:val="28"/>
        </w:rPr>
        <w:tab/>
        <w:t>Policy links</w:t>
      </w:r>
    </w:p>
    <w:p w14:paraId="18727DDC" w14:textId="77777777" w:rsidR="001214BE" w:rsidRDefault="001214BE">
      <w:pPr>
        <w:rPr>
          <w:rFonts w:ascii="Arial" w:eastAsia="Arial" w:hAnsi="Arial" w:cs="Arial"/>
          <w:b/>
          <w:bCs/>
          <w:sz w:val="28"/>
          <w:szCs w:val="28"/>
        </w:rPr>
      </w:pPr>
    </w:p>
    <w:p w14:paraId="7B5322A1" w14:textId="77777777" w:rsidR="001214BE" w:rsidRDefault="002F52E2">
      <w:pPr>
        <w:rPr>
          <w:rFonts w:ascii="Arial" w:eastAsia="Arial" w:hAnsi="Arial" w:cs="Arial"/>
          <w:sz w:val="28"/>
          <w:szCs w:val="28"/>
        </w:rPr>
      </w:pPr>
      <w:r>
        <w:rPr>
          <w:rFonts w:ascii="Arial" w:eastAsia="Arial" w:hAnsi="Arial" w:cs="Arial"/>
          <w:sz w:val="28"/>
          <w:szCs w:val="28"/>
        </w:rPr>
        <w:t>This policy also links to the following other policies we hold in school:</w:t>
      </w:r>
    </w:p>
    <w:p w14:paraId="3F648628" w14:textId="77777777" w:rsidR="001214BE" w:rsidRDefault="001214BE">
      <w:pPr>
        <w:rPr>
          <w:rFonts w:ascii="Arial" w:eastAsia="Arial" w:hAnsi="Arial" w:cs="Arial"/>
          <w:sz w:val="28"/>
          <w:szCs w:val="28"/>
        </w:rPr>
      </w:pPr>
    </w:p>
    <w:p w14:paraId="0E7B7630" w14:textId="77777777" w:rsidR="001214BE" w:rsidRDefault="002F52E2">
      <w:pPr>
        <w:numPr>
          <w:ilvl w:val="0"/>
          <w:numId w:val="6"/>
        </w:numPr>
        <w:rPr>
          <w:rFonts w:ascii="Arial" w:eastAsia="Arial" w:hAnsi="Arial" w:cs="Arial"/>
          <w:sz w:val="28"/>
          <w:szCs w:val="28"/>
        </w:rPr>
      </w:pPr>
      <w:r>
        <w:rPr>
          <w:rFonts w:ascii="Arial" w:eastAsia="Arial" w:hAnsi="Arial" w:cs="Arial"/>
          <w:sz w:val="28"/>
          <w:szCs w:val="28"/>
        </w:rPr>
        <w:t>Safeguarding and Child Protection policy</w:t>
      </w:r>
    </w:p>
    <w:p w14:paraId="3171D81F" w14:textId="77777777" w:rsidR="001214BE" w:rsidRDefault="002F52E2">
      <w:pPr>
        <w:numPr>
          <w:ilvl w:val="0"/>
          <w:numId w:val="6"/>
        </w:numPr>
        <w:rPr>
          <w:rFonts w:ascii="Arial" w:eastAsia="Arial" w:hAnsi="Arial" w:cs="Arial"/>
          <w:sz w:val="28"/>
          <w:szCs w:val="28"/>
        </w:rPr>
      </w:pPr>
      <w:r>
        <w:rPr>
          <w:rFonts w:ascii="Arial" w:eastAsia="Arial" w:hAnsi="Arial" w:cs="Arial"/>
          <w:sz w:val="28"/>
          <w:szCs w:val="28"/>
        </w:rPr>
        <w:t>Critical Incident Policy</w:t>
      </w:r>
    </w:p>
    <w:p w14:paraId="777CD814" w14:textId="77777777" w:rsidR="001214BE" w:rsidRDefault="002F52E2">
      <w:pPr>
        <w:numPr>
          <w:ilvl w:val="0"/>
          <w:numId w:val="6"/>
        </w:numPr>
        <w:rPr>
          <w:rFonts w:ascii="Arial" w:eastAsia="Arial" w:hAnsi="Arial" w:cs="Arial"/>
          <w:sz w:val="28"/>
          <w:szCs w:val="28"/>
        </w:rPr>
      </w:pPr>
      <w:r>
        <w:rPr>
          <w:rFonts w:ascii="Arial" w:eastAsia="Arial" w:hAnsi="Arial" w:cs="Arial"/>
          <w:sz w:val="28"/>
          <w:szCs w:val="28"/>
        </w:rPr>
        <w:t xml:space="preserve">Addressing bullying policy </w:t>
      </w:r>
    </w:p>
    <w:p w14:paraId="0B7A67A9" w14:textId="77777777" w:rsidR="001214BE" w:rsidRDefault="002F52E2">
      <w:pPr>
        <w:numPr>
          <w:ilvl w:val="0"/>
          <w:numId w:val="6"/>
        </w:numPr>
        <w:rPr>
          <w:rFonts w:ascii="Arial" w:eastAsia="Arial" w:hAnsi="Arial" w:cs="Arial"/>
          <w:sz w:val="28"/>
          <w:szCs w:val="28"/>
        </w:rPr>
      </w:pPr>
      <w:r>
        <w:rPr>
          <w:rFonts w:ascii="Arial" w:eastAsia="Arial" w:hAnsi="Arial" w:cs="Arial"/>
          <w:sz w:val="28"/>
          <w:szCs w:val="28"/>
        </w:rPr>
        <w:t>Health and Safety policy</w:t>
      </w:r>
    </w:p>
    <w:p w14:paraId="71E7838D" w14:textId="77777777" w:rsidR="001214BE" w:rsidRDefault="002F52E2">
      <w:pPr>
        <w:rPr>
          <w:rFonts w:ascii="Arial" w:eastAsia="Arial" w:hAnsi="Arial" w:cs="Arial"/>
          <w:sz w:val="28"/>
          <w:szCs w:val="28"/>
        </w:rPr>
      </w:pPr>
      <w:r>
        <w:rPr>
          <w:rFonts w:ascii="Arial" w:eastAsia="Arial" w:hAnsi="Arial" w:cs="Arial"/>
          <w:sz w:val="28"/>
          <w:szCs w:val="28"/>
        </w:rPr>
        <w:t xml:space="preserve"> </w:t>
      </w:r>
    </w:p>
    <w:p w14:paraId="59AEAB29" w14:textId="77777777" w:rsidR="001214BE" w:rsidRDefault="001214BE">
      <w:pPr>
        <w:ind w:left="720"/>
        <w:rPr>
          <w:rFonts w:ascii="Arial" w:eastAsia="Arial" w:hAnsi="Arial" w:cs="Arial"/>
          <w:sz w:val="28"/>
          <w:szCs w:val="28"/>
        </w:rPr>
      </w:pPr>
    </w:p>
    <w:p w14:paraId="1CE93650" w14:textId="77777777" w:rsidR="001214BE" w:rsidRDefault="001214BE">
      <w:pPr>
        <w:ind w:left="720"/>
        <w:rPr>
          <w:rFonts w:ascii="Arial" w:eastAsia="Arial" w:hAnsi="Arial" w:cs="Arial"/>
          <w:sz w:val="28"/>
          <w:szCs w:val="28"/>
        </w:rPr>
      </w:pPr>
    </w:p>
    <w:p w14:paraId="39D55C8D" w14:textId="77777777" w:rsidR="001214BE" w:rsidRDefault="001214BE">
      <w:pPr>
        <w:ind w:left="720"/>
        <w:rPr>
          <w:rFonts w:ascii="Arial" w:eastAsia="Arial" w:hAnsi="Arial" w:cs="Arial"/>
          <w:sz w:val="28"/>
          <w:szCs w:val="28"/>
        </w:rPr>
      </w:pPr>
    </w:p>
    <w:p w14:paraId="494C5D9F" w14:textId="77777777" w:rsidR="001214BE" w:rsidRDefault="002F52E2">
      <w:pPr>
        <w:rPr>
          <w:rFonts w:ascii="Arial" w:eastAsia="Arial" w:hAnsi="Arial" w:cs="Arial"/>
          <w:sz w:val="28"/>
          <w:szCs w:val="28"/>
        </w:rPr>
      </w:pPr>
      <w:r>
        <w:rPr>
          <w:rFonts w:ascii="Arial" w:eastAsia="Arial" w:hAnsi="Arial" w:cs="Arial"/>
          <w:b/>
          <w:bCs/>
          <w:sz w:val="28"/>
          <w:szCs w:val="28"/>
        </w:rPr>
        <w:t>1.3</w:t>
      </w:r>
      <w:r>
        <w:rPr>
          <w:rFonts w:ascii="Arial" w:eastAsia="Arial" w:hAnsi="Arial" w:cs="Arial"/>
          <w:b/>
          <w:bCs/>
          <w:sz w:val="28"/>
          <w:szCs w:val="28"/>
        </w:rPr>
        <w:tab/>
        <w:t>Purpose of the policy</w:t>
      </w:r>
    </w:p>
    <w:p w14:paraId="11B072C8" w14:textId="77777777" w:rsidR="001214BE" w:rsidRDefault="001214BE">
      <w:pPr>
        <w:rPr>
          <w:rFonts w:ascii="Arial" w:eastAsia="Arial" w:hAnsi="Arial" w:cs="Arial"/>
          <w:sz w:val="28"/>
          <w:szCs w:val="28"/>
        </w:rPr>
      </w:pPr>
    </w:p>
    <w:p w14:paraId="39302A37" w14:textId="77777777" w:rsidR="001214BE" w:rsidRDefault="002F52E2">
      <w:pPr>
        <w:jc w:val="both"/>
        <w:rPr>
          <w:rFonts w:ascii="Arial" w:eastAsia="Arial" w:hAnsi="Arial" w:cs="Arial"/>
          <w:sz w:val="28"/>
          <w:szCs w:val="28"/>
        </w:rPr>
      </w:pPr>
      <w:r>
        <w:rPr>
          <w:rFonts w:ascii="Arial" w:eastAsia="Arial" w:hAnsi="Arial" w:cs="Arial"/>
          <w:sz w:val="28"/>
          <w:szCs w:val="28"/>
        </w:rPr>
        <w:t>This bereavement policy supports us to provide effective support to pupils and staff before and after bereavement. It covers both expected and unexpected deaths.</w:t>
      </w:r>
    </w:p>
    <w:p w14:paraId="07D0455E" w14:textId="77777777" w:rsidR="001214BE" w:rsidRDefault="001214BE">
      <w:pPr>
        <w:jc w:val="both"/>
        <w:rPr>
          <w:rFonts w:ascii="Arial" w:eastAsia="Arial" w:hAnsi="Arial" w:cs="Arial"/>
          <w:sz w:val="28"/>
          <w:szCs w:val="28"/>
        </w:rPr>
      </w:pPr>
    </w:p>
    <w:p w14:paraId="5C01E244" w14:textId="77777777" w:rsidR="001214BE" w:rsidRDefault="002F52E2">
      <w:pPr>
        <w:jc w:val="both"/>
        <w:rPr>
          <w:rFonts w:ascii="Arial" w:eastAsia="Arial" w:hAnsi="Arial" w:cs="Arial"/>
          <w:sz w:val="28"/>
          <w:szCs w:val="28"/>
        </w:rPr>
      </w:pPr>
      <w:r>
        <w:rPr>
          <w:rFonts w:ascii="Arial" w:eastAsia="Arial" w:hAnsi="Arial" w:cs="Arial"/>
          <w:sz w:val="28"/>
          <w:szCs w:val="28"/>
        </w:rPr>
        <w:t>Empathic understanding in the familiar and secure surroundings of school may be all the bereavement support some children and staff require. However, we also need to be prepared to call on more specialist support where there is a sudden and unexpected death, or where the impact of a bereavement is complex.</w:t>
      </w:r>
    </w:p>
    <w:p w14:paraId="4F52309B" w14:textId="77777777" w:rsidR="001214BE" w:rsidRDefault="001214BE">
      <w:pPr>
        <w:jc w:val="both"/>
        <w:rPr>
          <w:rFonts w:ascii="Arial" w:eastAsia="Arial" w:hAnsi="Arial" w:cs="Arial"/>
          <w:sz w:val="28"/>
          <w:szCs w:val="28"/>
        </w:rPr>
      </w:pPr>
    </w:p>
    <w:p w14:paraId="1F1F8559" w14:textId="77777777" w:rsidR="001214BE" w:rsidRDefault="002F52E2">
      <w:pPr>
        <w:jc w:val="both"/>
        <w:rPr>
          <w:rFonts w:ascii="Arial" w:eastAsia="Arial" w:hAnsi="Arial" w:cs="Arial"/>
          <w:sz w:val="28"/>
          <w:szCs w:val="28"/>
        </w:rPr>
      </w:pPr>
      <w:r>
        <w:rPr>
          <w:rFonts w:ascii="Arial" w:eastAsia="Arial" w:hAnsi="Arial" w:cs="Arial"/>
          <w:sz w:val="28"/>
          <w:szCs w:val="28"/>
        </w:rPr>
        <w:t>The objectives of this policy are to:</w:t>
      </w:r>
    </w:p>
    <w:p w14:paraId="174B7569" w14:textId="77777777" w:rsidR="001214BE" w:rsidRDefault="001214BE">
      <w:pPr>
        <w:jc w:val="both"/>
        <w:rPr>
          <w:rFonts w:ascii="Arial" w:eastAsia="Arial" w:hAnsi="Arial" w:cs="Arial"/>
          <w:sz w:val="28"/>
          <w:szCs w:val="28"/>
        </w:rPr>
      </w:pPr>
    </w:p>
    <w:p w14:paraId="44E3FAF6" w14:textId="77777777" w:rsidR="001214BE" w:rsidRDefault="002F52E2">
      <w:pPr>
        <w:numPr>
          <w:ilvl w:val="0"/>
          <w:numId w:val="12"/>
        </w:numPr>
        <w:rPr>
          <w:rFonts w:ascii="Arial" w:eastAsia="Arial" w:hAnsi="Arial" w:cs="Arial"/>
          <w:sz w:val="28"/>
          <w:szCs w:val="28"/>
        </w:rPr>
      </w:pPr>
      <w:r>
        <w:rPr>
          <w:rFonts w:ascii="Arial" w:eastAsia="Arial" w:hAnsi="Arial" w:cs="Arial"/>
          <w:sz w:val="28"/>
          <w:szCs w:val="28"/>
        </w:rPr>
        <w:t>enhance effective communication at a difficult time</w:t>
      </w:r>
      <w:r>
        <w:rPr>
          <w:rFonts w:ascii="Arial" w:eastAsia="Arial" w:hAnsi="Arial" w:cs="Arial"/>
          <w:color w:val="FFFFFF"/>
          <w:sz w:val="28"/>
          <w:szCs w:val="28"/>
        </w:rPr>
        <w:t>………………………</w:t>
      </w:r>
      <w:r>
        <w:rPr>
          <w:rFonts w:ascii="Arial" w:eastAsia="Arial" w:hAnsi="Arial" w:cs="Arial"/>
          <w:sz w:val="28"/>
          <w:szCs w:val="28"/>
        </w:rPr>
        <w:br/>
      </w:r>
    </w:p>
    <w:p w14:paraId="791F8395" w14:textId="77777777" w:rsidR="001214BE" w:rsidRDefault="002F52E2">
      <w:pPr>
        <w:numPr>
          <w:ilvl w:val="0"/>
          <w:numId w:val="12"/>
        </w:numPr>
        <w:rPr>
          <w:rFonts w:ascii="Arial" w:eastAsia="Arial" w:hAnsi="Arial" w:cs="Arial"/>
          <w:sz w:val="28"/>
          <w:szCs w:val="28"/>
        </w:rPr>
      </w:pPr>
      <w:r>
        <w:rPr>
          <w:rFonts w:ascii="Arial" w:eastAsia="Arial" w:hAnsi="Arial" w:cs="Arial"/>
          <w:sz w:val="28"/>
          <w:szCs w:val="28"/>
        </w:rPr>
        <w:t>clarify the pathway of support between school, family, community, and services</w:t>
      </w:r>
      <w:r>
        <w:rPr>
          <w:rFonts w:ascii="Arial" w:eastAsia="Arial" w:hAnsi="Arial" w:cs="Arial"/>
          <w:sz w:val="28"/>
          <w:szCs w:val="28"/>
        </w:rPr>
        <w:br/>
      </w:r>
    </w:p>
    <w:p w14:paraId="4907F1A0" w14:textId="77777777" w:rsidR="001214BE" w:rsidRDefault="002F52E2">
      <w:pPr>
        <w:numPr>
          <w:ilvl w:val="0"/>
          <w:numId w:val="12"/>
        </w:numPr>
        <w:rPr>
          <w:rFonts w:ascii="Arial" w:eastAsia="Arial" w:hAnsi="Arial" w:cs="Arial"/>
          <w:sz w:val="28"/>
          <w:szCs w:val="28"/>
        </w:rPr>
      </w:pPr>
      <w:r>
        <w:rPr>
          <w:rFonts w:ascii="Arial" w:eastAsia="Arial" w:hAnsi="Arial" w:cs="Arial"/>
          <w:sz w:val="28"/>
          <w:szCs w:val="28"/>
        </w:rPr>
        <w:t>make best use of the support available in school and in the wider community.</w:t>
      </w:r>
    </w:p>
    <w:p w14:paraId="50CD62C3" w14:textId="77777777" w:rsidR="001214BE" w:rsidRDefault="001214BE">
      <w:pPr>
        <w:rPr>
          <w:rFonts w:ascii="Arial" w:eastAsia="Arial" w:hAnsi="Arial" w:cs="Arial"/>
          <w:sz w:val="24"/>
          <w:szCs w:val="24"/>
        </w:rPr>
      </w:pPr>
    </w:p>
    <w:p w14:paraId="7252B24C" w14:textId="77777777" w:rsidR="001214BE" w:rsidRDefault="001214BE">
      <w:pPr>
        <w:rPr>
          <w:rFonts w:ascii="Arial" w:eastAsia="Arial" w:hAnsi="Arial" w:cs="Arial"/>
          <w:sz w:val="24"/>
          <w:szCs w:val="24"/>
        </w:rPr>
      </w:pPr>
    </w:p>
    <w:p w14:paraId="698EF72E" w14:textId="77777777" w:rsidR="001214BE" w:rsidRDefault="001214BE">
      <w:pPr>
        <w:rPr>
          <w:rFonts w:ascii="Arial" w:eastAsia="Arial" w:hAnsi="Arial" w:cs="Arial"/>
          <w:sz w:val="24"/>
          <w:szCs w:val="24"/>
        </w:rPr>
      </w:pPr>
    </w:p>
    <w:p w14:paraId="2CAD9D5E" w14:textId="77777777" w:rsidR="001214BE" w:rsidRDefault="001214BE">
      <w:pPr>
        <w:rPr>
          <w:rFonts w:ascii="Arial" w:eastAsia="Arial" w:hAnsi="Arial" w:cs="Arial"/>
          <w:sz w:val="24"/>
          <w:szCs w:val="24"/>
        </w:rPr>
      </w:pPr>
    </w:p>
    <w:p w14:paraId="1B7AEA14" w14:textId="77777777" w:rsidR="001214BE" w:rsidRDefault="001214BE">
      <w:pPr>
        <w:rPr>
          <w:rFonts w:ascii="Arial" w:eastAsia="Arial" w:hAnsi="Arial" w:cs="Arial"/>
          <w:sz w:val="24"/>
          <w:szCs w:val="24"/>
        </w:rPr>
      </w:pPr>
    </w:p>
    <w:p w14:paraId="5572CD51" w14:textId="77777777" w:rsidR="001214BE" w:rsidRDefault="001214BE">
      <w:pPr>
        <w:rPr>
          <w:rFonts w:ascii="Arial" w:eastAsia="Arial" w:hAnsi="Arial" w:cs="Arial"/>
          <w:sz w:val="24"/>
          <w:szCs w:val="24"/>
        </w:rPr>
      </w:pPr>
    </w:p>
    <w:p w14:paraId="303B8447" w14:textId="77777777" w:rsidR="001214BE" w:rsidRDefault="001214BE">
      <w:pPr>
        <w:rPr>
          <w:rFonts w:ascii="Arial" w:eastAsia="Arial" w:hAnsi="Arial" w:cs="Arial"/>
          <w:sz w:val="24"/>
          <w:szCs w:val="24"/>
        </w:rPr>
      </w:pPr>
    </w:p>
    <w:p w14:paraId="764E6830" w14:textId="77777777" w:rsidR="001214BE" w:rsidRDefault="001214BE">
      <w:pPr>
        <w:rPr>
          <w:rFonts w:ascii="Arial" w:eastAsia="Arial" w:hAnsi="Arial" w:cs="Arial"/>
          <w:sz w:val="24"/>
          <w:szCs w:val="24"/>
        </w:rPr>
      </w:pPr>
    </w:p>
    <w:p w14:paraId="38FFF5D2" w14:textId="77777777" w:rsidR="001214BE" w:rsidRDefault="001214BE">
      <w:pPr>
        <w:rPr>
          <w:rFonts w:ascii="Arial" w:eastAsia="Arial" w:hAnsi="Arial" w:cs="Arial"/>
          <w:sz w:val="24"/>
          <w:szCs w:val="24"/>
        </w:rPr>
      </w:pPr>
    </w:p>
    <w:p w14:paraId="4E8640D8" w14:textId="77777777" w:rsidR="001214BE" w:rsidRDefault="002F52E2">
      <w:pPr>
        <w:rPr>
          <w:rFonts w:ascii="Arial" w:eastAsia="Arial" w:hAnsi="Arial" w:cs="Arial"/>
          <w:b/>
          <w:bCs/>
          <w:sz w:val="28"/>
          <w:szCs w:val="28"/>
        </w:rPr>
      </w:pPr>
      <w:r>
        <w:rPr>
          <w:rFonts w:ascii="Arial" w:eastAsia="Arial" w:hAnsi="Arial" w:cs="Arial"/>
          <w:b/>
          <w:bCs/>
          <w:sz w:val="28"/>
          <w:szCs w:val="28"/>
        </w:rPr>
        <w:t>2</w:t>
      </w:r>
      <w:r>
        <w:rPr>
          <w:rFonts w:ascii="Arial" w:eastAsia="Arial" w:hAnsi="Arial" w:cs="Arial"/>
          <w:b/>
          <w:bCs/>
          <w:sz w:val="28"/>
          <w:szCs w:val="28"/>
        </w:rPr>
        <w:tab/>
        <w:t>Our charter for bereaved children and young people</w:t>
      </w:r>
    </w:p>
    <w:p w14:paraId="0F728A38" w14:textId="77777777" w:rsidR="001214BE" w:rsidRDefault="001214BE">
      <w:pPr>
        <w:rPr>
          <w:rFonts w:ascii="Arial" w:eastAsia="Arial" w:hAnsi="Arial" w:cs="Arial"/>
          <w:sz w:val="24"/>
          <w:szCs w:val="24"/>
        </w:rPr>
      </w:pPr>
    </w:p>
    <w:p w14:paraId="382D4177" w14:textId="77777777" w:rsidR="001214BE" w:rsidRDefault="002F52E2">
      <w:pPr>
        <w:rPr>
          <w:rFonts w:ascii="Arial" w:eastAsia="Arial" w:hAnsi="Arial" w:cs="Arial"/>
          <w:sz w:val="24"/>
          <w:szCs w:val="24"/>
        </w:rPr>
      </w:pPr>
      <w:r>
        <w:rPr>
          <w:rFonts w:ascii="Arial" w:eastAsia="Arial" w:hAnsi="Arial" w:cs="Arial"/>
          <w:sz w:val="24"/>
          <w:szCs w:val="24"/>
        </w:rPr>
        <w:lastRenderedPageBreak/>
        <w:t xml:space="preserve">To help us meet the objectives of this policy we have adopted the </w:t>
      </w:r>
      <w:hyperlink r:id="rId9">
        <w:r>
          <w:rPr>
            <w:rFonts w:ascii="Arial" w:eastAsia="Arial" w:hAnsi="Arial" w:cs="Arial"/>
            <w:color w:val="0000FF"/>
            <w:sz w:val="24"/>
            <w:szCs w:val="24"/>
            <w:u w:val="single"/>
          </w:rPr>
          <w:t>Winston’s Wish Charter for Bereaved Children</w:t>
        </w:r>
      </w:hyperlink>
      <w:r>
        <w:rPr>
          <w:rFonts w:ascii="Arial" w:eastAsia="Arial" w:hAnsi="Arial" w:cs="Arial"/>
          <w:sz w:val="24"/>
          <w:szCs w:val="24"/>
        </w:rPr>
        <w:t xml:space="preserve"> and will display this in appropriate staff areas and on our website.</w:t>
      </w:r>
      <w:r>
        <w:rPr>
          <w:rFonts w:ascii="Arial" w:eastAsia="Arial" w:hAnsi="Arial" w:cs="Arial"/>
          <w:color w:val="7030A0"/>
          <w:sz w:val="24"/>
          <w:szCs w:val="24"/>
        </w:rPr>
        <w:t xml:space="preserve"> </w:t>
      </w:r>
    </w:p>
    <w:p w14:paraId="3B3531C5" w14:textId="77777777" w:rsidR="001214BE" w:rsidRDefault="001214BE">
      <w:pPr>
        <w:rPr>
          <w:rFonts w:ascii="Arial" w:eastAsia="Arial" w:hAnsi="Arial" w:cs="Arial"/>
          <w:b/>
          <w:bCs/>
          <w:color w:val="F89448"/>
          <w:sz w:val="24"/>
          <w:szCs w:val="24"/>
        </w:rPr>
      </w:pPr>
    </w:p>
    <w:tbl>
      <w:tblPr>
        <w:tblStyle w:val="a1"/>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538"/>
      </w:tblGrid>
      <w:tr w:rsidR="001214BE" w14:paraId="570955CE" w14:textId="77777777">
        <w:tc>
          <w:tcPr>
            <w:tcW w:w="704" w:type="dxa"/>
            <w:shd w:val="clear" w:color="auto" w:fill="CCC1D9"/>
          </w:tcPr>
          <w:p w14:paraId="02C32D9C" w14:textId="77777777" w:rsidR="001214BE" w:rsidRDefault="002F52E2">
            <w:pPr>
              <w:rPr>
                <w:rFonts w:ascii="Arial" w:eastAsia="Arial" w:hAnsi="Arial" w:cs="Arial"/>
                <w:b/>
                <w:bCs/>
              </w:rPr>
            </w:pPr>
            <w:r>
              <w:rPr>
                <w:rFonts w:ascii="Arial" w:eastAsia="Arial" w:hAnsi="Arial" w:cs="Arial"/>
                <w:b/>
                <w:bCs/>
              </w:rPr>
              <w:t>B</w:t>
            </w:r>
          </w:p>
        </w:tc>
        <w:tc>
          <w:tcPr>
            <w:tcW w:w="8538" w:type="dxa"/>
          </w:tcPr>
          <w:p w14:paraId="14B96163" w14:textId="77777777" w:rsidR="001214BE" w:rsidRDefault="002F52E2">
            <w:pPr>
              <w:rPr>
                <w:rFonts w:ascii="Arial" w:eastAsia="Arial" w:hAnsi="Arial" w:cs="Arial"/>
                <w:b/>
                <w:bCs/>
              </w:rPr>
            </w:pPr>
            <w:r>
              <w:rPr>
                <w:rFonts w:ascii="Arial" w:eastAsia="Arial" w:hAnsi="Arial" w:cs="Arial"/>
                <w:b/>
                <w:bCs/>
              </w:rPr>
              <w:t>Bereavement support</w:t>
            </w:r>
          </w:p>
          <w:p w14:paraId="26D9D0C9" w14:textId="77777777" w:rsidR="001214BE" w:rsidRDefault="002F52E2">
            <w:pPr>
              <w:rPr>
                <w:rFonts w:ascii="Arial" w:eastAsia="Arial" w:hAnsi="Arial" w:cs="Arial"/>
              </w:rPr>
            </w:pPr>
            <w:r>
              <w:rPr>
                <w:rFonts w:ascii="Arial" w:eastAsia="Arial" w:hAnsi="Arial" w:cs="Arial"/>
              </w:rPr>
              <w:t>Bereaved children need to receive support from their family, from their school, and from important people around them. We will signpost them to specialist support if needed.</w:t>
            </w:r>
          </w:p>
          <w:p w14:paraId="0D2B73E2" w14:textId="77777777" w:rsidR="001214BE" w:rsidRDefault="001214BE">
            <w:pPr>
              <w:rPr>
                <w:rFonts w:ascii="Arial" w:eastAsia="Arial" w:hAnsi="Arial" w:cs="Arial"/>
              </w:rPr>
            </w:pPr>
          </w:p>
        </w:tc>
      </w:tr>
      <w:tr w:rsidR="001214BE" w14:paraId="1FDFFA7C" w14:textId="77777777">
        <w:tc>
          <w:tcPr>
            <w:tcW w:w="704" w:type="dxa"/>
            <w:shd w:val="clear" w:color="auto" w:fill="CCC1D9"/>
          </w:tcPr>
          <w:p w14:paraId="1C2D9C3A" w14:textId="77777777" w:rsidR="001214BE" w:rsidRDefault="002F52E2">
            <w:pPr>
              <w:rPr>
                <w:rFonts w:ascii="Arial" w:eastAsia="Arial" w:hAnsi="Arial" w:cs="Arial"/>
                <w:b/>
                <w:bCs/>
              </w:rPr>
            </w:pPr>
            <w:r>
              <w:rPr>
                <w:rFonts w:ascii="Arial" w:eastAsia="Arial" w:hAnsi="Arial" w:cs="Arial"/>
                <w:b/>
                <w:bCs/>
              </w:rPr>
              <w:t>E</w:t>
            </w:r>
          </w:p>
        </w:tc>
        <w:tc>
          <w:tcPr>
            <w:tcW w:w="8538" w:type="dxa"/>
          </w:tcPr>
          <w:p w14:paraId="1CCF0F20" w14:textId="77777777" w:rsidR="001214BE" w:rsidRDefault="002F52E2">
            <w:pPr>
              <w:rPr>
                <w:rFonts w:ascii="Arial" w:eastAsia="Arial" w:hAnsi="Arial" w:cs="Arial"/>
                <w:b/>
                <w:bCs/>
              </w:rPr>
            </w:pPr>
            <w:r>
              <w:rPr>
                <w:rFonts w:ascii="Arial" w:eastAsia="Arial" w:hAnsi="Arial" w:cs="Arial"/>
                <w:b/>
                <w:bCs/>
              </w:rPr>
              <w:t>Express feelings and thoughts</w:t>
            </w:r>
          </w:p>
          <w:p w14:paraId="4E83FEFD" w14:textId="77777777" w:rsidR="001214BE" w:rsidRDefault="002F52E2">
            <w:pPr>
              <w:rPr>
                <w:rFonts w:ascii="Arial" w:eastAsia="Arial" w:hAnsi="Arial" w:cs="Arial"/>
              </w:rPr>
            </w:pPr>
            <w:r>
              <w:rPr>
                <w:rFonts w:ascii="Arial" w:eastAsia="Arial" w:hAnsi="Arial" w:cs="Arial"/>
              </w:rPr>
              <w:t>We will help bereaved children to find appropriate ways to express all their feelings and thoughts associated with grief, such as sadness, anxiety, confusion, anger, and guilt.</w:t>
            </w:r>
          </w:p>
          <w:p w14:paraId="38DA0AE0" w14:textId="77777777" w:rsidR="001214BE" w:rsidRDefault="001214BE">
            <w:pPr>
              <w:rPr>
                <w:rFonts w:ascii="Arial" w:eastAsia="Arial" w:hAnsi="Arial" w:cs="Arial"/>
              </w:rPr>
            </w:pPr>
          </w:p>
        </w:tc>
      </w:tr>
      <w:tr w:rsidR="001214BE" w14:paraId="1647A835" w14:textId="77777777">
        <w:tc>
          <w:tcPr>
            <w:tcW w:w="704" w:type="dxa"/>
            <w:shd w:val="clear" w:color="auto" w:fill="CCC1D9"/>
          </w:tcPr>
          <w:p w14:paraId="6E9928FB" w14:textId="77777777" w:rsidR="001214BE" w:rsidRDefault="002F52E2">
            <w:pPr>
              <w:rPr>
                <w:rFonts w:ascii="Arial" w:eastAsia="Arial" w:hAnsi="Arial" w:cs="Arial"/>
                <w:b/>
                <w:bCs/>
              </w:rPr>
            </w:pPr>
            <w:r>
              <w:rPr>
                <w:rFonts w:ascii="Arial" w:eastAsia="Arial" w:hAnsi="Arial" w:cs="Arial"/>
                <w:b/>
                <w:bCs/>
              </w:rPr>
              <w:t>R</w:t>
            </w:r>
          </w:p>
        </w:tc>
        <w:tc>
          <w:tcPr>
            <w:tcW w:w="8538" w:type="dxa"/>
          </w:tcPr>
          <w:p w14:paraId="04C61F65" w14:textId="77777777" w:rsidR="001214BE" w:rsidRDefault="002F52E2">
            <w:pPr>
              <w:rPr>
                <w:rFonts w:ascii="Arial" w:eastAsia="Arial" w:hAnsi="Arial" w:cs="Arial"/>
                <w:b/>
                <w:bCs/>
              </w:rPr>
            </w:pPr>
            <w:r>
              <w:rPr>
                <w:rFonts w:ascii="Arial" w:eastAsia="Arial" w:hAnsi="Arial" w:cs="Arial"/>
                <w:b/>
                <w:bCs/>
              </w:rPr>
              <w:t>Remember the person who has died</w:t>
            </w:r>
          </w:p>
          <w:p w14:paraId="3FAF230F" w14:textId="77777777" w:rsidR="001214BE" w:rsidRDefault="002F52E2">
            <w:pPr>
              <w:rPr>
                <w:rFonts w:ascii="Arial" w:eastAsia="Arial" w:hAnsi="Arial" w:cs="Arial"/>
              </w:rPr>
            </w:pPr>
            <w:r>
              <w:rPr>
                <w:rFonts w:ascii="Arial" w:eastAsia="Arial" w:hAnsi="Arial" w:cs="Arial"/>
              </w:rPr>
              <w:t>We understand that bereaved children have the right to remember the person who has died for the rest of their lives. We will support them to share special and difficult memories.</w:t>
            </w:r>
          </w:p>
          <w:p w14:paraId="3CE0C739" w14:textId="77777777" w:rsidR="001214BE" w:rsidRDefault="001214BE">
            <w:pPr>
              <w:rPr>
                <w:rFonts w:ascii="Arial" w:eastAsia="Arial" w:hAnsi="Arial" w:cs="Arial"/>
              </w:rPr>
            </w:pPr>
          </w:p>
        </w:tc>
      </w:tr>
      <w:tr w:rsidR="001214BE" w14:paraId="48A6ACC8" w14:textId="77777777">
        <w:tc>
          <w:tcPr>
            <w:tcW w:w="704" w:type="dxa"/>
            <w:shd w:val="clear" w:color="auto" w:fill="CCC1D9"/>
          </w:tcPr>
          <w:p w14:paraId="560CAC34" w14:textId="77777777" w:rsidR="001214BE" w:rsidRDefault="002F52E2">
            <w:pPr>
              <w:rPr>
                <w:rFonts w:ascii="Arial" w:eastAsia="Arial" w:hAnsi="Arial" w:cs="Arial"/>
                <w:b/>
                <w:bCs/>
              </w:rPr>
            </w:pPr>
            <w:r>
              <w:rPr>
                <w:rFonts w:ascii="Arial" w:eastAsia="Arial" w:hAnsi="Arial" w:cs="Arial"/>
                <w:b/>
                <w:bCs/>
              </w:rPr>
              <w:t>E</w:t>
            </w:r>
          </w:p>
        </w:tc>
        <w:tc>
          <w:tcPr>
            <w:tcW w:w="8538" w:type="dxa"/>
          </w:tcPr>
          <w:p w14:paraId="3F373483" w14:textId="77777777" w:rsidR="001214BE" w:rsidRDefault="002F52E2">
            <w:pPr>
              <w:rPr>
                <w:rFonts w:ascii="Arial" w:eastAsia="Arial" w:hAnsi="Arial" w:cs="Arial"/>
                <w:b/>
                <w:bCs/>
              </w:rPr>
            </w:pPr>
            <w:r>
              <w:rPr>
                <w:rFonts w:ascii="Arial" w:eastAsia="Arial" w:hAnsi="Arial" w:cs="Arial"/>
                <w:b/>
                <w:bCs/>
              </w:rPr>
              <w:t>Education and information</w:t>
            </w:r>
          </w:p>
          <w:p w14:paraId="43E65577" w14:textId="77777777" w:rsidR="001214BE" w:rsidRDefault="002F52E2">
            <w:pPr>
              <w:rPr>
                <w:rFonts w:ascii="Arial" w:eastAsia="Arial" w:hAnsi="Arial" w:cs="Arial"/>
              </w:rPr>
            </w:pPr>
            <w:r>
              <w:rPr>
                <w:rFonts w:ascii="Arial" w:eastAsia="Arial" w:hAnsi="Arial" w:cs="Arial"/>
              </w:rPr>
              <w:t>All children, particularly bereaved children, are entitled to receive answers to their questions. They also need information that clearly explains what has happened, why it has happened and what will be happening. We will strive to enable children to have their questions answered, through the PSHE curriculum, on an individual basis, working with parents and carers or through support services.</w:t>
            </w:r>
          </w:p>
          <w:p w14:paraId="766981D5" w14:textId="77777777" w:rsidR="001214BE" w:rsidRDefault="001214BE">
            <w:pPr>
              <w:rPr>
                <w:rFonts w:ascii="Arial" w:eastAsia="Arial" w:hAnsi="Arial" w:cs="Arial"/>
              </w:rPr>
            </w:pPr>
          </w:p>
        </w:tc>
      </w:tr>
      <w:tr w:rsidR="001214BE" w14:paraId="59241CA8" w14:textId="77777777">
        <w:tc>
          <w:tcPr>
            <w:tcW w:w="704" w:type="dxa"/>
            <w:shd w:val="clear" w:color="auto" w:fill="CCC1D9"/>
          </w:tcPr>
          <w:p w14:paraId="3D3F5DC8" w14:textId="77777777" w:rsidR="001214BE" w:rsidRDefault="002F52E2">
            <w:pPr>
              <w:rPr>
                <w:rFonts w:ascii="Arial" w:eastAsia="Arial" w:hAnsi="Arial" w:cs="Arial"/>
                <w:b/>
                <w:bCs/>
              </w:rPr>
            </w:pPr>
            <w:r>
              <w:rPr>
                <w:rFonts w:ascii="Arial" w:eastAsia="Arial" w:hAnsi="Arial" w:cs="Arial"/>
                <w:b/>
                <w:bCs/>
              </w:rPr>
              <w:t>A</w:t>
            </w:r>
          </w:p>
        </w:tc>
        <w:tc>
          <w:tcPr>
            <w:tcW w:w="8538" w:type="dxa"/>
          </w:tcPr>
          <w:p w14:paraId="42FD956D" w14:textId="77777777" w:rsidR="001214BE" w:rsidRDefault="002F52E2">
            <w:pPr>
              <w:rPr>
                <w:rFonts w:ascii="Arial" w:eastAsia="Arial" w:hAnsi="Arial" w:cs="Arial"/>
                <w:b/>
                <w:bCs/>
              </w:rPr>
            </w:pPr>
            <w:r>
              <w:rPr>
                <w:rFonts w:ascii="Arial" w:eastAsia="Arial" w:hAnsi="Arial" w:cs="Arial"/>
                <w:b/>
                <w:bCs/>
              </w:rPr>
              <w:t>Appropriate response from schools and colleges</w:t>
            </w:r>
          </w:p>
          <w:p w14:paraId="155A5349" w14:textId="77777777" w:rsidR="001214BE" w:rsidRDefault="002F52E2">
            <w:pPr>
              <w:rPr>
                <w:rFonts w:ascii="Arial" w:eastAsia="Arial" w:hAnsi="Arial" w:cs="Arial"/>
              </w:rPr>
            </w:pPr>
            <w:r>
              <w:rPr>
                <w:rFonts w:ascii="Arial" w:eastAsia="Arial" w:hAnsi="Arial" w:cs="Arial"/>
              </w:rPr>
              <w:t>Bereaved children need understanding and support from their teachers and fellow students without having to ask for it. We will provide training to ensure this happens.</w:t>
            </w:r>
          </w:p>
          <w:p w14:paraId="4539E572" w14:textId="77777777" w:rsidR="001214BE" w:rsidRDefault="001214BE">
            <w:pPr>
              <w:rPr>
                <w:rFonts w:ascii="Arial" w:eastAsia="Arial" w:hAnsi="Arial" w:cs="Arial"/>
              </w:rPr>
            </w:pPr>
          </w:p>
        </w:tc>
      </w:tr>
      <w:tr w:rsidR="001214BE" w14:paraId="457F01AC" w14:textId="77777777">
        <w:tc>
          <w:tcPr>
            <w:tcW w:w="704" w:type="dxa"/>
            <w:shd w:val="clear" w:color="auto" w:fill="CCC1D9"/>
          </w:tcPr>
          <w:p w14:paraId="596C357E" w14:textId="77777777" w:rsidR="001214BE" w:rsidRDefault="002F52E2">
            <w:pPr>
              <w:rPr>
                <w:rFonts w:ascii="Arial" w:eastAsia="Arial" w:hAnsi="Arial" w:cs="Arial"/>
                <w:b/>
                <w:bCs/>
              </w:rPr>
            </w:pPr>
            <w:r>
              <w:rPr>
                <w:rFonts w:ascii="Arial" w:eastAsia="Arial" w:hAnsi="Arial" w:cs="Arial"/>
                <w:b/>
                <w:bCs/>
              </w:rPr>
              <w:t>V</w:t>
            </w:r>
          </w:p>
        </w:tc>
        <w:tc>
          <w:tcPr>
            <w:tcW w:w="8538" w:type="dxa"/>
          </w:tcPr>
          <w:p w14:paraId="274D0229" w14:textId="77777777" w:rsidR="001214BE" w:rsidRDefault="002F52E2">
            <w:pPr>
              <w:rPr>
                <w:rFonts w:ascii="Arial" w:eastAsia="Arial" w:hAnsi="Arial" w:cs="Arial"/>
                <w:b/>
                <w:bCs/>
              </w:rPr>
            </w:pPr>
            <w:r>
              <w:rPr>
                <w:rFonts w:ascii="Arial" w:eastAsia="Arial" w:hAnsi="Arial" w:cs="Arial"/>
                <w:b/>
                <w:bCs/>
              </w:rPr>
              <w:t>Voice in important decisions</w:t>
            </w:r>
          </w:p>
          <w:p w14:paraId="50589B23" w14:textId="77777777" w:rsidR="001214BE" w:rsidRDefault="002F52E2">
            <w:pPr>
              <w:rPr>
                <w:rFonts w:ascii="Arial" w:eastAsia="Arial" w:hAnsi="Arial" w:cs="Arial"/>
              </w:rPr>
            </w:pPr>
            <w:r>
              <w:rPr>
                <w:rFonts w:ascii="Arial" w:eastAsia="Arial" w:hAnsi="Arial" w:cs="Arial"/>
              </w:rPr>
              <w:t>We will work with families to encourage them to involve bereaved children in important decisions that have an impact on their lives such as planning the funeral and remembering anniversaries.</w:t>
            </w:r>
          </w:p>
          <w:p w14:paraId="7244690D" w14:textId="77777777" w:rsidR="001214BE" w:rsidRDefault="001214BE">
            <w:pPr>
              <w:rPr>
                <w:rFonts w:ascii="Arial" w:eastAsia="Arial" w:hAnsi="Arial" w:cs="Arial"/>
              </w:rPr>
            </w:pPr>
          </w:p>
        </w:tc>
      </w:tr>
      <w:tr w:rsidR="001214BE" w14:paraId="084B36F2" w14:textId="77777777">
        <w:tc>
          <w:tcPr>
            <w:tcW w:w="704" w:type="dxa"/>
            <w:shd w:val="clear" w:color="auto" w:fill="CCC1D9"/>
          </w:tcPr>
          <w:p w14:paraId="346FF755" w14:textId="77777777" w:rsidR="001214BE" w:rsidRDefault="002F52E2">
            <w:pPr>
              <w:rPr>
                <w:rFonts w:ascii="Arial" w:eastAsia="Arial" w:hAnsi="Arial" w:cs="Arial"/>
                <w:b/>
                <w:bCs/>
              </w:rPr>
            </w:pPr>
            <w:r>
              <w:rPr>
                <w:rFonts w:ascii="Arial" w:eastAsia="Arial" w:hAnsi="Arial" w:cs="Arial"/>
                <w:b/>
                <w:bCs/>
              </w:rPr>
              <w:t>E</w:t>
            </w:r>
          </w:p>
        </w:tc>
        <w:tc>
          <w:tcPr>
            <w:tcW w:w="8538" w:type="dxa"/>
          </w:tcPr>
          <w:p w14:paraId="4670352C" w14:textId="77777777" w:rsidR="001214BE" w:rsidRDefault="002F52E2">
            <w:pPr>
              <w:rPr>
                <w:rFonts w:ascii="Arial" w:eastAsia="Arial" w:hAnsi="Arial" w:cs="Arial"/>
                <w:b/>
                <w:bCs/>
              </w:rPr>
            </w:pPr>
            <w:r>
              <w:rPr>
                <w:rFonts w:ascii="Arial" w:eastAsia="Arial" w:hAnsi="Arial" w:cs="Arial"/>
                <w:b/>
                <w:bCs/>
              </w:rPr>
              <w:t>Enjoyment</w:t>
            </w:r>
          </w:p>
          <w:p w14:paraId="59B4A2CA" w14:textId="77777777" w:rsidR="001214BE" w:rsidRDefault="002F52E2">
            <w:pPr>
              <w:rPr>
                <w:rFonts w:ascii="Arial" w:eastAsia="Arial" w:hAnsi="Arial" w:cs="Arial"/>
              </w:rPr>
            </w:pPr>
            <w:r>
              <w:rPr>
                <w:rFonts w:ascii="Arial" w:eastAsia="Arial" w:hAnsi="Arial" w:cs="Arial"/>
              </w:rPr>
              <w:t>We will support the bereaved child’s right to enjoy their lives even though someone important has died.</w:t>
            </w:r>
          </w:p>
          <w:p w14:paraId="01D5F601" w14:textId="77777777" w:rsidR="001214BE" w:rsidRDefault="001214BE">
            <w:pPr>
              <w:rPr>
                <w:rFonts w:ascii="Arial" w:eastAsia="Arial" w:hAnsi="Arial" w:cs="Arial"/>
              </w:rPr>
            </w:pPr>
          </w:p>
        </w:tc>
      </w:tr>
      <w:tr w:rsidR="001214BE" w14:paraId="6917A4AF" w14:textId="77777777">
        <w:tc>
          <w:tcPr>
            <w:tcW w:w="704" w:type="dxa"/>
            <w:shd w:val="clear" w:color="auto" w:fill="CCC1D9"/>
          </w:tcPr>
          <w:p w14:paraId="48878655" w14:textId="77777777" w:rsidR="001214BE" w:rsidRDefault="002F52E2">
            <w:pPr>
              <w:rPr>
                <w:rFonts w:ascii="Arial" w:eastAsia="Arial" w:hAnsi="Arial" w:cs="Arial"/>
                <w:b/>
                <w:bCs/>
              </w:rPr>
            </w:pPr>
            <w:r>
              <w:rPr>
                <w:rFonts w:ascii="Arial" w:eastAsia="Arial" w:hAnsi="Arial" w:cs="Arial"/>
                <w:b/>
                <w:bCs/>
              </w:rPr>
              <w:t>M</w:t>
            </w:r>
          </w:p>
        </w:tc>
        <w:tc>
          <w:tcPr>
            <w:tcW w:w="8538" w:type="dxa"/>
          </w:tcPr>
          <w:p w14:paraId="12393FFE" w14:textId="77777777" w:rsidR="001214BE" w:rsidRDefault="002F52E2">
            <w:pPr>
              <w:rPr>
                <w:rFonts w:ascii="Arial" w:eastAsia="Arial" w:hAnsi="Arial" w:cs="Arial"/>
                <w:b/>
                <w:bCs/>
              </w:rPr>
            </w:pPr>
            <w:r>
              <w:rPr>
                <w:rFonts w:ascii="Arial" w:eastAsia="Arial" w:hAnsi="Arial" w:cs="Arial"/>
                <w:b/>
                <w:bCs/>
              </w:rPr>
              <w:t>Meet others</w:t>
            </w:r>
          </w:p>
          <w:p w14:paraId="3958A4A7" w14:textId="77777777" w:rsidR="001214BE" w:rsidRDefault="002F52E2">
            <w:pPr>
              <w:rPr>
                <w:rFonts w:ascii="Arial" w:eastAsia="Arial" w:hAnsi="Arial" w:cs="Arial"/>
              </w:rPr>
            </w:pPr>
            <w:r>
              <w:rPr>
                <w:rFonts w:ascii="Arial" w:eastAsia="Arial" w:hAnsi="Arial" w:cs="Arial"/>
              </w:rPr>
              <w:t>We will try where possible to enable bereaved children to benefit from the opportunity to meet other children who have had similar experiences.</w:t>
            </w:r>
          </w:p>
          <w:p w14:paraId="18B1690C" w14:textId="77777777" w:rsidR="001214BE" w:rsidRDefault="001214BE">
            <w:pPr>
              <w:rPr>
                <w:rFonts w:ascii="Arial" w:eastAsia="Arial" w:hAnsi="Arial" w:cs="Arial"/>
              </w:rPr>
            </w:pPr>
          </w:p>
        </w:tc>
      </w:tr>
      <w:tr w:rsidR="001214BE" w14:paraId="53F4314F" w14:textId="77777777">
        <w:tc>
          <w:tcPr>
            <w:tcW w:w="704" w:type="dxa"/>
            <w:shd w:val="clear" w:color="auto" w:fill="CCC1D9"/>
          </w:tcPr>
          <w:p w14:paraId="4B15B7AC" w14:textId="77777777" w:rsidR="001214BE" w:rsidRDefault="002F52E2">
            <w:pPr>
              <w:rPr>
                <w:rFonts w:ascii="Arial" w:eastAsia="Arial" w:hAnsi="Arial" w:cs="Arial"/>
                <w:b/>
                <w:bCs/>
              </w:rPr>
            </w:pPr>
            <w:r>
              <w:rPr>
                <w:rFonts w:ascii="Arial" w:eastAsia="Arial" w:hAnsi="Arial" w:cs="Arial"/>
                <w:b/>
                <w:bCs/>
              </w:rPr>
              <w:t>E</w:t>
            </w:r>
          </w:p>
        </w:tc>
        <w:tc>
          <w:tcPr>
            <w:tcW w:w="8538" w:type="dxa"/>
          </w:tcPr>
          <w:p w14:paraId="1B34231E" w14:textId="77777777" w:rsidR="001214BE" w:rsidRDefault="002F52E2">
            <w:pPr>
              <w:rPr>
                <w:rFonts w:ascii="Arial" w:eastAsia="Arial" w:hAnsi="Arial" w:cs="Arial"/>
                <w:b/>
                <w:bCs/>
              </w:rPr>
            </w:pPr>
            <w:r>
              <w:rPr>
                <w:rFonts w:ascii="Arial" w:eastAsia="Arial" w:hAnsi="Arial" w:cs="Arial"/>
                <w:b/>
                <w:bCs/>
              </w:rPr>
              <w:t>Established routines</w:t>
            </w:r>
          </w:p>
          <w:p w14:paraId="3A340360" w14:textId="77777777" w:rsidR="001214BE" w:rsidRDefault="002F52E2">
            <w:pPr>
              <w:rPr>
                <w:rFonts w:ascii="Arial" w:eastAsia="Arial" w:hAnsi="Arial" w:cs="Arial"/>
              </w:rPr>
            </w:pPr>
            <w:r>
              <w:rPr>
                <w:rFonts w:ascii="Arial" w:eastAsia="Arial" w:hAnsi="Arial" w:cs="Arial"/>
              </w:rPr>
              <w:t>We will endeavour, whenever possible, to enable bereaved children to continue activities and interests so that parts of their lives can still feel ‘normal’.</w:t>
            </w:r>
          </w:p>
          <w:p w14:paraId="78724CAB" w14:textId="77777777" w:rsidR="001214BE" w:rsidRDefault="001214BE">
            <w:pPr>
              <w:rPr>
                <w:rFonts w:ascii="Arial" w:eastAsia="Arial" w:hAnsi="Arial" w:cs="Arial"/>
              </w:rPr>
            </w:pPr>
          </w:p>
        </w:tc>
      </w:tr>
      <w:tr w:rsidR="001214BE" w14:paraId="73765699" w14:textId="77777777">
        <w:tc>
          <w:tcPr>
            <w:tcW w:w="704" w:type="dxa"/>
            <w:shd w:val="clear" w:color="auto" w:fill="CCC1D9"/>
          </w:tcPr>
          <w:p w14:paraId="5A1480D5" w14:textId="77777777" w:rsidR="001214BE" w:rsidRDefault="002F52E2">
            <w:pPr>
              <w:rPr>
                <w:rFonts w:ascii="Arial" w:eastAsia="Arial" w:hAnsi="Arial" w:cs="Arial"/>
                <w:b/>
                <w:bCs/>
              </w:rPr>
            </w:pPr>
            <w:r>
              <w:rPr>
                <w:rFonts w:ascii="Arial" w:eastAsia="Arial" w:hAnsi="Arial" w:cs="Arial"/>
                <w:b/>
                <w:bCs/>
              </w:rPr>
              <w:t>N</w:t>
            </w:r>
          </w:p>
        </w:tc>
        <w:tc>
          <w:tcPr>
            <w:tcW w:w="8538" w:type="dxa"/>
          </w:tcPr>
          <w:p w14:paraId="5F9F631D" w14:textId="77777777" w:rsidR="001214BE" w:rsidRDefault="002F52E2">
            <w:pPr>
              <w:rPr>
                <w:rFonts w:ascii="Arial" w:eastAsia="Arial" w:hAnsi="Arial" w:cs="Arial"/>
                <w:b/>
                <w:bCs/>
              </w:rPr>
            </w:pPr>
            <w:r>
              <w:rPr>
                <w:rFonts w:ascii="Arial" w:eastAsia="Arial" w:hAnsi="Arial" w:cs="Arial"/>
                <w:b/>
                <w:bCs/>
              </w:rPr>
              <w:t>Not to blame</w:t>
            </w:r>
          </w:p>
          <w:p w14:paraId="00AA336B" w14:textId="77777777" w:rsidR="001214BE" w:rsidRDefault="002F52E2">
            <w:pPr>
              <w:rPr>
                <w:rFonts w:ascii="Arial" w:eastAsia="Arial" w:hAnsi="Arial" w:cs="Arial"/>
              </w:rPr>
            </w:pPr>
            <w:r>
              <w:rPr>
                <w:rFonts w:ascii="Arial" w:eastAsia="Arial" w:hAnsi="Arial" w:cs="Arial"/>
              </w:rPr>
              <w:t>We will help bereaved children to understand that they are not responsible, and not to blame for the death.</w:t>
            </w:r>
          </w:p>
          <w:p w14:paraId="1C834838" w14:textId="77777777" w:rsidR="001214BE" w:rsidRDefault="001214BE">
            <w:pPr>
              <w:rPr>
                <w:rFonts w:ascii="Arial" w:eastAsia="Arial" w:hAnsi="Arial" w:cs="Arial"/>
              </w:rPr>
            </w:pPr>
          </w:p>
        </w:tc>
      </w:tr>
      <w:tr w:rsidR="001214BE" w14:paraId="7FF6014A" w14:textId="77777777">
        <w:tc>
          <w:tcPr>
            <w:tcW w:w="704" w:type="dxa"/>
            <w:shd w:val="clear" w:color="auto" w:fill="CCC1D9"/>
          </w:tcPr>
          <w:p w14:paraId="1DE51126" w14:textId="77777777" w:rsidR="001214BE" w:rsidRDefault="002F52E2">
            <w:pPr>
              <w:rPr>
                <w:rFonts w:ascii="Arial" w:eastAsia="Arial" w:hAnsi="Arial" w:cs="Arial"/>
                <w:b/>
                <w:bCs/>
              </w:rPr>
            </w:pPr>
            <w:r>
              <w:rPr>
                <w:rFonts w:ascii="Arial" w:eastAsia="Arial" w:hAnsi="Arial" w:cs="Arial"/>
                <w:b/>
                <w:bCs/>
              </w:rPr>
              <w:t>T</w:t>
            </w:r>
          </w:p>
        </w:tc>
        <w:tc>
          <w:tcPr>
            <w:tcW w:w="8538" w:type="dxa"/>
          </w:tcPr>
          <w:p w14:paraId="77CFADB3" w14:textId="77777777" w:rsidR="001214BE" w:rsidRDefault="002F52E2">
            <w:pPr>
              <w:rPr>
                <w:rFonts w:ascii="Arial" w:eastAsia="Arial" w:hAnsi="Arial" w:cs="Arial"/>
                <w:b/>
                <w:bCs/>
              </w:rPr>
            </w:pPr>
            <w:r>
              <w:rPr>
                <w:rFonts w:ascii="Arial" w:eastAsia="Arial" w:hAnsi="Arial" w:cs="Arial"/>
                <w:b/>
                <w:bCs/>
              </w:rPr>
              <w:t>Tell the story</w:t>
            </w:r>
          </w:p>
          <w:p w14:paraId="7547B67E" w14:textId="77777777" w:rsidR="001214BE" w:rsidRDefault="002F52E2">
            <w:pPr>
              <w:rPr>
                <w:rFonts w:ascii="Arial" w:eastAsia="Arial" w:hAnsi="Arial" w:cs="Arial"/>
              </w:rPr>
            </w:pPr>
            <w:r>
              <w:rPr>
                <w:rFonts w:ascii="Arial" w:eastAsia="Arial" w:hAnsi="Arial" w:cs="Arial"/>
              </w:rPr>
              <w:t>We will encourage bereaved children to tell an accurate and coherent story of what has happened. We know this is helpful to them particularly if these stories are heard by those important people in their lives.</w:t>
            </w:r>
          </w:p>
          <w:p w14:paraId="5B30F363" w14:textId="77777777" w:rsidR="001214BE" w:rsidRDefault="001214BE">
            <w:pPr>
              <w:rPr>
                <w:rFonts w:ascii="Arial" w:eastAsia="Arial" w:hAnsi="Arial" w:cs="Arial"/>
              </w:rPr>
            </w:pPr>
          </w:p>
        </w:tc>
      </w:tr>
    </w:tbl>
    <w:p w14:paraId="1B9C7C68" w14:textId="77777777" w:rsidR="001214BE" w:rsidRDefault="001214BE">
      <w:pPr>
        <w:rPr>
          <w:rFonts w:ascii="Arial" w:eastAsia="Arial" w:hAnsi="Arial" w:cs="Arial"/>
          <w:b/>
          <w:bCs/>
          <w:sz w:val="28"/>
          <w:szCs w:val="28"/>
        </w:rPr>
      </w:pPr>
    </w:p>
    <w:p w14:paraId="5D5D5375" w14:textId="77777777" w:rsidR="001214BE" w:rsidRDefault="002F52E2">
      <w:pPr>
        <w:rPr>
          <w:rFonts w:ascii="Arial" w:eastAsia="Arial" w:hAnsi="Arial" w:cs="Arial"/>
          <w:b/>
          <w:bCs/>
          <w:sz w:val="28"/>
          <w:szCs w:val="28"/>
        </w:rPr>
      </w:pPr>
      <w:r>
        <w:rPr>
          <w:rFonts w:ascii="Arial" w:eastAsia="Arial" w:hAnsi="Arial" w:cs="Arial"/>
          <w:b/>
          <w:bCs/>
          <w:sz w:val="28"/>
          <w:szCs w:val="28"/>
        </w:rPr>
        <w:t>3</w:t>
      </w:r>
      <w:r>
        <w:rPr>
          <w:rFonts w:ascii="Arial" w:eastAsia="Arial" w:hAnsi="Arial" w:cs="Arial"/>
          <w:b/>
          <w:bCs/>
          <w:sz w:val="28"/>
          <w:szCs w:val="28"/>
        </w:rPr>
        <w:tab/>
        <w:t>Safeguarding, confidentiality, and recording</w:t>
      </w:r>
    </w:p>
    <w:p w14:paraId="605799C0" w14:textId="77777777" w:rsidR="001214BE" w:rsidRDefault="001214BE">
      <w:pPr>
        <w:rPr>
          <w:rFonts w:ascii="Arial" w:eastAsia="Arial" w:hAnsi="Arial" w:cs="Arial"/>
          <w:b/>
          <w:bCs/>
          <w:color w:val="4FA29F"/>
          <w:sz w:val="28"/>
          <w:szCs w:val="28"/>
        </w:rPr>
      </w:pPr>
    </w:p>
    <w:p w14:paraId="1BB24A52" w14:textId="77777777" w:rsidR="001214BE" w:rsidRDefault="002F52E2">
      <w:pPr>
        <w:jc w:val="both"/>
        <w:rPr>
          <w:rFonts w:ascii="Arial" w:eastAsia="Arial" w:hAnsi="Arial" w:cs="Arial"/>
          <w:sz w:val="28"/>
          <w:szCs w:val="28"/>
        </w:rPr>
      </w:pPr>
      <w:r>
        <w:rPr>
          <w:rFonts w:ascii="Arial" w:eastAsia="Arial" w:hAnsi="Arial" w:cs="Arial"/>
          <w:sz w:val="28"/>
          <w:szCs w:val="28"/>
        </w:rPr>
        <w:t xml:space="preserve">We follow our school’s safeguarding policies and procedures to ensure that the welfare of the child remains paramount throughout, and that all children are </w:t>
      </w:r>
      <w:r>
        <w:rPr>
          <w:rFonts w:ascii="Arial" w:eastAsia="Arial" w:hAnsi="Arial" w:cs="Arial"/>
          <w:sz w:val="28"/>
          <w:szCs w:val="28"/>
        </w:rPr>
        <w:lastRenderedPageBreak/>
        <w:t>protected from harm. Confidentiality is paramount;</w:t>
      </w:r>
      <w:r>
        <w:rPr>
          <w:rFonts w:ascii="Arial" w:eastAsia="Arial" w:hAnsi="Arial" w:cs="Arial"/>
          <w:b/>
          <w:bCs/>
          <w:sz w:val="28"/>
          <w:szCs w:val="28"/>
        </w:rPr>
        <w:t xml:space="preserve"> </w:t>
      </w:r>
      <w:r>
        <w:rPr>
          <w:rFonts w:ascii="Arial" w:eastAsia="Arial" w:hAnsi="Arial" w:cs="Arial"/>
          <w:sz w:val="28"/>
          <w:szCs w:val="28"/>
        </w:rPr>
        <w:t xml:space="preserve">however, pupils will need to be made aware that complete confidentiality cannot be guaranteed. </w:t>
      </w:r>
    </w:p>
    <w:p w14:paraId="21D9F106" w14:textId="77777777" w:rsidR="001214BE" w:rsidRDefault="001214BE">
      <w:pPr>
        <w:jc w:val="both"/>
        <w:rPr>
          <w:rFonts w:ascii="Arial" w:eastAsia="Arial" w:hAnsi="Arial" w:cs="Arial"/>
          <w:sz w:val="28"/>
          <w:szCs w:val="28"/>
        </w:rPr>
      </w:pPr>
    </w:p>
    <w:p w14:paraId="410046BA" w14:textId="77777777" w:rsidR="001214BE" w:rsidRDefault="002F52E2">
      <w:pPr>
        <w:jc w:val="both"/>
        <w:rPr>
          <w:rFonts w:ascii="Arial" w:eastAsia="Arial" w:hAnsi="Arial" w:cs="Arial"/>
          <w:sz w:val="28"/>
          <w:szCs w:val="28"/>
        </w:rPr>
      </w:pPr>
      <w:bookmarkStart w:id="1" w:name="_heading=h.30j0zll" w:colFirst="0" w:colLast="0"/>
      <w:bookmarkEnd w:id="1"/>
      <w:r>
        <w:rPr>
          <w:rFonts w:ascii="Arial" w:eastAsia="Arial" w:hAnsi="Arial" w:cs="Arial"/>
          <w:sz w:val="28"/>
          <w:szCs w:val="28"/>
        </w:rPr>
        <w:t>To retain the trust of pupils and parents and carers,</w:t>
      </w:r>
      <w:r>
        <w:rPr>
          <w:rFonts w:ascii="Arial" w:eastAsia="Arial" w:hAnsi="Arial" w:cs="Arial"/>
          <w:color w:val="FF0000"/>
          <w:sz w:val="28"/>
          <w:szCs w:val="28"/>
        </w:rPr>
        <w:t xml:space="preserve"> </w:t>
      </w:r>
      <w:r>
        <w:rPr>
          <w:rFonts w:ascii="Arial" w:eastAsia="Arial" w:hAnsi="Arial" w:cs="Arial"/>
          <w:sz w:val="28"/>
          <w:szCs w:val="28"/>
        </w:rPr>
        <w:t xml:space="preserve">we will ensure that the sharing of appropriate information is kept to a minimum. Sensitive information will only be disclosed internally or externally with careful attention to the rights and needs of individuals and in line with general data protection regulation. </w:t>
      </w:r>
    </w:p>
    <w:p w14:paraId="42A6155A" w14:textId="77777777" w:rsidR="001214BE" w:rsidRDefault="001214BE">
      <w:pPr>
        <w:jc w:val="both"/>
        <w:rPr>
          <w:rFonts w:ascii="Arial" w:eastAsia="Arial" w:hAnsi="Arial" w:cs="Arial"/>
          <w:sz w:val="28"/>
          <w:szCs w:val="28"/>
        </w:rPr>
      </w:pPr>
    </w:p>
    <w:p w14:paraId="788DF7FB" w14:textId="77777777" w:rsidR="001214BE" w:rsidRDefault="002F52E2">
      <w:pPr>
        <w:jc w:val="both"/>
        <w:rPr>
          <w:rFonts w:ascii="Arial" w:eastAsia="Arial" w:hAnsi="Arial" w:cs="Arial"/>
          <w:sz w:val="28"/>
          <w:szCs w:val="28"/>
        </w:rPr>
      </w:pPr>
      <w:r>
        <w:rPr>
          <w:rFonts w:ascii="Arial" w:eastAsia="Arial" w:hAnsi="Arial" w:cs="Arial"/>
          <w:sz w:val="28"/>
          <w:szCs w:val="28"/>
        </w:rPr>
        <w:t>If a child is suffering from trauma, we will share this as appropriate with staff, but not necessarily the details of their experience.</w:t>
      </w:r>
    </w:p>
    <w:p w14:paraId="796F53AA" w14:textId="77777777" w:rsidR="001214BE" w:rsidRDefault="001214BE">
      <w:pPr>
        <w:jc w:val="both"/>
        <w:rPr>
          <w:rFonts w:ascii="Arial" w:eastAsia="Arial" w:hAnsi="Arial" w:cs="Arial"/>
          <w:sz w:val="28"/>
          <w:szCs w:val="28"/>
        </w:rPr>
      </w:pPr>
    </w:p>
    <w:p w14:paraId="3EE987C9" w14:textId="77777777" w:rsidR="001214BE" w:rsidRDefault="002F52E2">
      <w:pPr>
        <w:jc w:val="both"/>
        <w:rPr>
          <w:rFonts w:ascii="Arial" w:eastAsia="Arial" w:hAnsi="Arial" w:cs="Arial"/>
          <w:sz w:val="28"/>
          <w:szCs w:val="28"/>
        </w:rPr>
      </w:pPr>
      <w:r>
        <w:rPr>
          <w:rFonts w:ascii="Arial" w:eastAsia="Arial" w:hAnsi="Arial" w:cs="Arial"/>
          <w:sz w:val="28"/>
          <w:szCs w:val="28"/>
        </w:rPr>
        <w:t xml:space="preserve">We will discuss with the bereaved child and their family which adults in the school community they would like made aware of the experiences impacting on the child. </w:t>
      </w:r>
    </w:p>
    <w:p w14:paraId="200AFA92" w14:textId="77777777" w:rsidR="001214BE" w:rsidRDefault="001214BE">
      <w:pPr>
        <w:jc w:val="both"/>
        <w:rPr>
          <w:rFonts w:ascii="Arial" w:eastAsia="Arial" w:hAnsi="Arial" w:cs="Arial"/>
          <w:sz w:val="28"/>
          <w:szCs w:val="28"/>
        </w:rPr>
      </w:pPr>
    </w:p>
    <w:p w14:paraId="603B70A1" w14:textId="77777777" w:rsidR="001214BE" w:rsidRDefault="002F52E2">
      <w:pPr>
        <w:jc w:val="both"/>
        <w:rPr>
          <w:rFonts w:ascii="Arial" w:eastAsia="Arial" w:hAnsi="Arial" w:cs="Arial"/>
          <w:sz w:val="28"/>
          <w:szCs w:val="28"/>
        </w:rPr>
      </w:pPr>
      <w:r>
        <w:rPr>
          <w:rFonts w:ascii="Arial" w:eastAsia="Arial" w:hAnsi="Arial" w:cs="Arial"/>
          <w:sz w:val="28"/>
          <w:szCs w:val="28"/>
        </w:rPr>
        <w:t xml:space="preserve">We will use our usual school procedures – Safeguarding and Child Protection documentation and SIMS Pupil Passports - to record when a child has experienced a close bereavement, is at risk of suicide, or has made a suicide attempt. </w:t>
      </w:r>
    </w:p>
    <w:p w14:paraId="635CB62A" w14:textId="77777777" w:rsidR="001214BE" w:rsidRDefault="001214BE">
      <w:pPr>
        <w:jc w:val="both"/>
        <w:rPr>
          <w:rFonts w:ascii="Arial" w:eastAsia="Arial" w:hAnsi="Arial" w:cs="Arial"/>
          <w:b/>
          <w:bCs/>
          <w:sz w:val="28"/>
          <w:szCs w:val="28"/>
        </w:rPr>
      </w:pPr>
    </w:p>
    <w:p w14:paraId="76C555C0" w14:textId="77777777" w:rsidR="001214BE" w:rsidRDefault="002F52E2">
      <w:pPr>
        <w:rPr>
          <w:rFonts w:ascii="Arial" w:eastAsia="Arial" w:hAnsi="Arial" w:cs="Arial"/>
          <w:b/>
          <w:bCs/>
          <w:sz w:val="28"/>
          <w:szCs w:val="28"/>
        </w:rPr>
      </w:pPr>
      <w:r>
        <w:rPr>
          <w:rFonts w:ascii="Arial" w:eastAsia="Arial" w:hAnsi="Arial" w:cs="Arial"/>
          <w:b/>
          <w:bCs/>
          <w:sz w:val="28"/>
          <w:szCs w:val="28"/>
        </w:rPr>
        <w:t xml:space="preserve">4 </w:t>
      </w:r>
      <w:r>
        <w:rPr>
          <w:rFonts w:ascii="Arial" w:eastAsia="Arial" w:hAnsi="Arial" w:cs="Arial"/>
          <w:b/>
          <w:bCs/>
          <w:sz w:val="28"/>
          <w:szCs w:val="28"/>
        </w:rPr>
        <w:tab/>
        <w:t xml:space="preserve">Roles and responsibilities in dealing with bereavement </w:t>
      </w:r>
    </w:p>
    <w:p w14:paraId="0B77A78E" w14:textId="77777777" w:rsidR="001214BE" w:rsidRDefault="001214BE">
      <w:pPr>
        <w:rPr>
          <w:rFonts w:ascii="Candara" w:eastAsia="Candara" w:hAnsi="Candara" w:cs="Candara"/>
          <w:sz w:val="28"/>
          <w:szCs w:val="28"/>
        </w:rPr>
      </w:pPr>
    </w:p>
    <w:p w14:paraId="0863AF5B" w14:textId="77777777" w:rsidR="001214BE" w:rsidRDefault="002F52E2">
      <w:pPr>
        <w:rPr>
          <w:rFonts w:ascii="Arial" w:eastAsia="Arial" w:hAnsi="Arial" w:cs="Arial"/>
          <w:b/>
          <w:bCs/>
          <w:sz w:val="28"/>
          <w:szCs w:val="28"/>
        </w:rPr>
      </w:pPr>
      <w:r>
        <w:rPr>
          <w:rFonts w:ascii="Arial" w:eastAsia="Arial" w:hAnsi="Arial" w:cs="Arial"/>
          <w:b/>
          <w:bCs/>
          <w:sz w:val="28"/>
          <w:szCs w:val="28"/>
        </w:rPr>
        <w:t>4.1</w:t>
      </w:r>
      <w:r>
        <w:rPr>
          <w:rFonts w:ascii="Arial" w:eastAsia="Arial" w:hAnsi="Arial" w:cs="Arial"/>
          <w:b/>
          <w:bCs/>
          <w:sz w:val="28"/>
          <w:szCs w:val="28"/>
        </w:rPr>
        <w:tab/>
        <w:t>The role of the governing body is to:</w:t>
      </w:r>
    </w:p>
    <w:p w14:paraId="734AF572" w14:textId="77777777" w:rsidR="001214BE" w:rsidRDefault="001214BE">
      <w:pPr>
        <w:rPr>
          <w:rFonts w:ascii="Arial" w:eastAsia="Arial" w:hAnsi="Arial" w:cs="Arial"/>
          <w:sz w:val="28"/>
          <w:szCs w:val="28"/>
        </w:rPr>
      </w:pPr>
    </w:p>
    <w:p w14:paraId="1DB709E2" w14:textId="77777777" w:rsidR="001214BE" w:rsidRDefault="002F52E2">
      <w:pPr>
        <w:numPr>
          <w:ilvl w:val="0"/>
          <w:numId w:val="13"/>
        </w:numPr>
        <w:rPr>
          <w:rFonts w:ascii="Arial" w:eastAsia="Arial" w:hAnsi="Arial" w:cs="Arial"/>
          <w:sz w:val="28"/>
          <w:szCs w:val="28"/>
        </w:rPr>
      </w:pPr>
      <w:r>
        <w:rPr>
          <w:rFonts w:ascii="Arial" w:eastAsia="Arial" w:hAnsi="Arial" w:cs="Arial"/>
          <w:sz w:val="28"/>
          <w:szCs w:val="28"/>
        </w:rPr>
        <w:t>approve the bereavement policy and ensure its implementation</w:t>
      </w:r>
      <w:r>
        <w:rPr>
          <w:rFonts w:ascii="Arial" w:eastAsia="Arial" w:hAnsi="Arial" w:cs="Arial"/>
          <w:sz w:val="28"/>
          <w:szCs w:val="28"/>
        </w:rPr>
        <w:br/>
      </w:r>
    </w:p>
    <w:p w14:paraId="1202D322" w14:textId="77777777" w:rsidR="001214BE" w:rsidRDefault="002F52E2">
      <w:pPr>
        <w:numPr>
          <w:ilvl w:val="0"/>
          <w:numId w:val="13"/>
        </w:numPr>
        <w:rPr>
          <w:rFonts w:ascii="Arial" w:eastAsia="Arial" w:hAnsi="Arial" w:cs="Arial"/>
          <w:sz w:val="28"/>
          <w:szCs w:val="28"/>
        </w:rPr>
      </w:pPr>
      <w:r>
        <w:rPr>
          <w:rFonts w:ascii="Arial" w:eastAsia="Arial" w:hAnsi="Arial" w:cs="Arial"/>
          <w:sz w:val="28"/>
          <w:szCs w:val="28"/>
        </w:rPr>
        <w:t>ensure the policy is reviewed every three years or when national or local policy directs a change</w:t>
      </w:r>
      <w:r>
        <w:rPr>
          <w:rFonts w:ascii="Arial" w:eastAsia="Arial" w:hAnsi="Arial" w:cs="Arial"/>
          <w:sz w:val="28"/>
          <w:szCs w:val="28"/>
        </w:rPr>
        <w:br/>
      </w:r>
    </w:p>
    <w:p w14:paraId="116A8364" w14:textId="77777777" w:rsidR="001214BE" w:rsidRDefault="002F52E2">
      <w:pPr>
        <w:numPr>
          <w:ilvl w:val="0"/>
          <w:numId w:val="13"/>
        </w:numPr>
        <w:rPr>
          <w:rFonts w:ascii="Arial" w:eastAsia="Arial" w:hAnsi="Arial" w:cs="Arial"/>
          <w:sz w:val="28"/>
          <w:szCs w:val="28"/>
        </w:rPr>
      </w:pPr>
      <w:r>
        <w:rPr>
          <w:rFonts w:ascii="Arial" w:eastAsia="Arial" w:hAnsi="Arial" w:cs="Arial"/>
          <w:sz w:val="28"/>
          <w:szCs w:val="28"/>
        </w:rPr>
        <w:t>ensure that appropriate attention is given to how bereavement issues are addressed within the curriculum</w:t>
      </w:r>
      <w:r>
        <w:rPr>
          <w:rFonts w:ascii="Arial" w:eastAsia="Arial" w:hAnsi="Arial" w:cs="Arial"/>
          <w:sz w:val="28"/>
          <w:szCs w:val="28"/>
        </w:rPr>
        <w:br/>
      </w:r>
    </w:p>
    <w:p w14:paraId="3E3F441B" w14:textId="77777777" w:rsidR="001214BE" w:rsidRDefault="002F52E2">
      <w:pPr>
        <w:numPr>
          <w:ilvl w:val="0"/>
          <w:numId w:val="13"/>
        </w:numPr>
        <w:rPr>
          <w:rFonts w:ascii="Arial" w:eastAsia="Arial" w:hAnsi="Arial" w:cs="Arial"/>
          <w:sz w:val="28"/>
          <w:szCs w:val="28"/>
        </w:rPr>
      </w:pPr>
      <w:r>
        <w:rPr>
          <w:rFonts w:ascii="Arial" w:eastAsia="Arial" w:hAnsi="Arial" w:cs="Arial"/>
          <w:sz w:val="28"/>
          <w:szCs w:val="28"/>
        </w:rPr>
        <w:t>ensure that approaches to bereavement are respectful of religious and cultural values and beliefs</w:t>
      </w:r>
      <w:r>
        <w:rPr>
          <w:rFonts w:ascii="Arial" w:eastAsia="Arial" w:hAnsi="Arial" w:cs="Arial"/>
          <w:sz w:val="28"/>
          <w:szCs w:val="28"/>
        </w:rPr>
        <w:br/>
      </w:r>
    </w:p>
    <w:p w14:paraId="1C24A32B" w14:textId="77777777" w:rsidR="001214BE" w:rsidRDefault="002F52E2">
      <w:pPr>
        <w:numPr>
          <w:ilvl w:val="0"/>
          <w:numId w:val="13"/>
        </w:numPr>
        <w:rPr>
          <w:rFonts w:ascii="Arial" w:eastAsia="Arial" w:hAnsi="Arial" w:cs="Arial"/>
          <w:b/>
          <w:bCs/>
          <w:sz w:val="28"/>
          <w:szCs w:val="28"/>
        </w:rPr>
      </w:pPr>
      <w:r>
        <w:rPr>
          <w:rFonts w:ascii="Arial" w:eastAsia="Arial" w:hAnsi="Arial" w:cs="Arial"/>
          <w:sz w:val="28"/>
          <w:szCs w:val="28"/>
        </w:rPr>
        <w:t>ensure that staff are given appropriate opportunities for training, reflection, and access to support if they need it.</w:t>
      </w:r>
    </w:p>
    <w:p w14:paraId="4494568D" w14:textId="77777777" w:rsidR="001214BE" w:rsidRDefault="002F52E2">
      <w:pPr>
        <w:ind w:left="720"/>
        <w:rPr>
          <w:rFonts w:ascii="Arial" w:eastAsia="Arial" w:hAnsi="Arial" w:cs="Arial"/>
          <w:b/>
          <w:bCs/>
          <w:sz w:val="28"/>
          <w:szCs w:val="28"/>
        </w:rPr>
      </w:pPr>
      <w:r>
        <w:rPr>
          <w:rFonts w:ascii="Arial" w:eastAsia="Arial" w:hAnsi="Arial" w:cs="Arial"/>
          <w:sz w:val="28"/>
          <w:szCs w:val="28"/>
        </w:rPr>
        <w:br/>
      </w:r>
    </w:p>
    <w:p w14:paraId="09C94654" w14:textId="77777777" w:rsidR="001214BE" w:rsidRDefault="002F52E2">
      <w:pPr>
        <w:ind w:left="720"/>
        <w:rPr>
          <w:rFonts w:ascii="Arial" w:eastAsia="Arial" w:hAnsi="Arial" w:cs="Arial"/>
          <w:b/>
          <w:bCs/>
          <w:sz w:val="28"/>
          <w:szCs w:val="28"/>
        </w:rPr>
      </w:pPr>
      <w:r>
        <w:rPr>
          <w:rFonts w:ascii="Arial" w:eastAsia="Arial" w:hAnsi="Arial" w:cs="Arial"/>
          <w:b/>
          <w:bCs/>
          <w:sz w:val="28"/>
          <w:szCs w:val="28"/>
        </w:rPr>
        <w:t>4.2</w:t>
      </w:r>
      <w:r>
        <w:rPr>
          <w:rFonts w:ascii="Arial" w:eastAsia="Arial" w:hAnsi="Arial" w:cs="Arial"/>
          <w:b/>
          <w:bCs/>
          <w:sz w:val="28"/>
          <w:szCs w:val="28"/>
        </w:rPr>
        <w:tab/>
        <w:t>The role of the Principal and Senior Leadership Team is to:</w:t>
      </w:r>
    </w:p>
    <w:p w14:paraId="099BB599" w14:textId="77777777" w:rsidR="001214BE" w:rsidRDefault="001214BE">
      <w:pPr>
        <w:rPr>
          <w:rFonts w:ascii="Arial" w:eastAsia="Arial" w:hAnsi="Arial" w:cs="Arial"/>
          <w:sz w:val="28"/>
          <w:szCs w:val="28"/>
        </w:rPr>
      </w:pPr>
    </w:p>
    <w:p w14:paraId="35926116" w14:textId="77777777" w:rsidR="001214BE" w:rsidRDefault="002F52E2">
      <w:pPr>
        <w:numPr>
          <w:ilvl w:val="0"/>
          <w:numId w:val="13"/>
        </w:numPr>
        <w:ind w:left="714" w:hanging="357"/>
        <w:rPr>
          <w:rFonts w:ascii="Arial" w:eastAsia="Arial" w:hAnsi="Arial" w:cs="Arial"/>
          <w:sz w:val="28"/>
          <w:szCs w:val="28"/>
        </w:rPr>
      </w:pPr>
      <w:r>
        <w:rPr>
          <w:rFonts w:ascii="Arial" w:eastAsia="Arial" w:hAnsi="Arial" w:cs="Arial"/>
          <w:sz w:val="28"/>
          <w:szCs w:val="28"/>
        </w:rPr>
        <w:t xml:space="preserve">lead a whole-school approach to the effective management of loss and bereavement including ensuring appropriate training and support </w:t>
      </w:r>
      <w:r>
        <w:rPr>
          <w:rFonts w:ascii="Arial" w:eastAsia="Arial" w:hAnsi="Arial" w:cs="Arial"/>
          <w:sz w:val="28"/>
          <w:szCs w:val="28"/>
        </w:rPr>
        <w:lastRenderedPageBreak/>
        <w:t>provided for staff</w:t>
      </w:r>
      <w:r>
        <w:rPr>
          <w:rFonts w:ascii="Arial" w:eastAsia="Arial" w:hAnsi="Arial" w:cs="Arial"/>
          <w:sz w:val="28"/>
          <w:szCs w:val="28"/>
        </w:rPr>
        <w:br/>
        <w:t xml:space="preserve"> </w:t>
      </w:r>
    </w:p>
    <w:p w14:paraId="4BA34CCD" w14:textId="77777777" w:rsidR="001214BE" w:rsidRDefault="002F52E2">
      <w:pPr>
        <w:numPr>
          <w:ilvl w:val="0"/>
          <w:numId w:val="13"/>
        </w:numPr>
        <w:ind w:left="714" w:hanging="357"/>
        <w:rPr>
          <w:rFonts w:ascii="Arial" w:eastAsia="Arial" w:hAnsi="Arial" w:cs="Arial"/>
          <w:sz w:val="28"/>
          <w:szCs w:val="28"/>
        </w:rPr>
      </w:pPr>
      <w:r>
        <w:rPr>
          <w:rFonts w:ascii="Arial" w:eastAsia="Arial" w:hAnsi="Arial" w:cs="Arial"/>
          <w:sz w:val="28"/>
          <w:szCs w:val="28"/>
        </w:rPr>
        <w:t>contact the Education Authority Critical Incident Response Team (CIRT)</w:t>
      </w:r>
      <w:r>
        <w:rPr>
          <w:rFonts w:ascii="Arial" w:eastAsia="Arial" w:hAnsi="Arial" w:cs="Arial"/>
          <w:i/>
          <w:iCs/>
          <w:sz w:val="28"/>
          <w:szCs w:val="28"/>
        </w:rPr>
        <w:t xml:space="preserve"> </w:t>
      </w:r>
      <w:r>
        <w:rPr>
          <w:rFonts w:ascii="Arial" w:eastAsia="Arial" w:hAnsi="Arial" w:cs="Arial"/>
          <w:sz w:val="28"/>
          <w:szCs w:val="28"/>
        </w:rPr>
        <w:t xml:space="preserve">in the case of a sudden and unexpected death or suicide.  </w:t>
      </w:r>
      <w:r>
        <w:rPr>
          <w:rFonts w:ascii="Arial" w:eastAsia="Arial" w:hAnsi="Arial" w:cs="Arial"/>
          <w:sz w:val="28"/>
          <w:szCs w:val="28"/>
        </w:rPr>
        <w:br/>
      </w:r>
    </w:p>
    <w:p w14:paraId="52C63D12" w14:textId="77777777" w:rsidR="001214BE" w:rsidRDefault="002F52E2">
      <w:pPr>
        <w:numPr>
          <w:ilvl w:val="0"/>
          <w:numId w:val="13"/>
        </w:numPr>
        <w:ind w:left="714" w:hanging="357"/>
        <w:rPr>
          <w:rFonts w:ascii="Arial" w:eastAsia="Arial" w:hAnsi="Arial" w:cs="Arial"/>
          <w:sz w:val="28"/>
          <w:szCs w:val="28"/>
        </w:rPr>
      </w:pPr>
      <w:r>
        <w:rPr>
          <w:rFonts w:ascii="Arial" w:eastAsia="Arial" w:hAnsi="Arial" w:cs="Arial"/>
          <w:sz w:val="28"/>
          <w:szCs w:val="28"/>
        </w:rPr>
        <w:t>be the first point of contact for family/child/staff directly affected by a bereavement</w:t>
      </w:r>
    </w:p>
    <w:p w14:paraId="1A21CB43" w14:textId="77777777" w:rsidR="001214BE" w:rsidRDefault="001214BE">
      <w:pPr>
        <w:ind w:left="714"/>
        <w:rPr>
          <w:rFonts w:ascii="Arial" w:eastAsia="Arial" w:hAnsi="Arial" w:cs="Arial"/>
          <w:sz w:val="28"/>
          <w:szCs w:val="28"/>
        </w:rPr>
      </w:pPr>
    </w:p>
    <w:p w14:paraId="1D7F7626" w14:textId="77777777" w:rsidR="001214BE" w:rsidRDefault="002F52E2">
      <w:pPr>
        <w:numPr>
          <w:ilvl w:val="0"/>
          <w:numId w:val="13"/>
        </w:numPr>
        <w:ind w:left="714" w:hanging="357"/>
        <w:rPr>
          <w:rFonts w:ascii="Arial" w:eastAsia="Arial" w:hAnsi="Arial" w:cs="Arial"/>
          <w:sz w:val="28"/>
          <w:szCs w:val="28"/>
        </w:rPr>
      </w:pPr>
      <w:r>
        <w:rPr>
          <w:rFonts w:ascii="Arial" w:eastAsia="Arial" w:hAnsi="Arial" w:cs="Arial"/>
          <w:sz w:val="28"/>
          <w:szCs w:val="28"/>
        </w:rPr>
        <w:t xml:space="preserve">record bereavements affecting children </w:t>
      </w:r>
      <w:r>
        <w:rPr>
          <w:rFonts w:ascii="Arial" w:eastAsia="Arial" w:hAnsi="Arial" w:cs="Arial"/>
          <w:sz w:val="28"/>
          <w:szCs w:val="28"/>
        </w:rPr>
        <w:br/>
      </w:r>
    </w:p>
    <w:p w14:paraId="3DE45B1C" w14:textId="77777777" w:rsidR="001214BE" w:rsidRDefault="002F52E2">
      <w:pPr>
        <w:numPr>
          <w:ilvl w:val="0"/>
          <w:numId w:val="13"/>
        </w:numPr>
        <w:ind w:left="714" w:hanging="357"/>
        <w:rPr>
          <w:rFonts w:ascii="Arial" w:eastAsia="Arial" w:hAnsi="Arial" w:cs="Arial"/>
          <w:sz w:val="28"/>
          <w:szCs w:val="28"/>
        </w:rPr>
      </w:pPr>
      <w:r>
        <w:rPr>
          <w:rFonts w:ascii="Arial" w:eastAsia="Arial" w:hAnsi="Arial" w:cs="Arial"/>
          <w:sz w:val="28"/>
          <w:szCs w:val="28"/>
        </w:rPr>
        <w:t>designate liaison and support to other trained members of staff when appropriate</w:t>
      </w:r>
      <w:r>
        <w:rPr>
          <w:rFonts w:ascii="Arial" w:eastAsia="Arial" w:hAnsi="Arial" w:cs="Arial"/>
          <w:sz w:val="28"/>
          <w:szCs w:val="28"/>
        </w:rPr>
        <w:br/>
      </w:r>
    </w:p>
    <w:p w14:paraId="7C8809B3" w14:textId="77777777" w:rsidR="001214BE" w:rsidRDefault="002F52E2">
      <w:pPr>
        <w:numPr>
          <w:ilvl w:val="0"/>
          <w:numId w:val="13"/>
        </w:numPr>
        <w:ind w:left="714" w:hanging="357"/>
        <w:rPr>
          <w:rFonts w:ascii="Arial" w:eastAsia="Arial" w:hAnsi="Arial" w:cs="Arial"/>
          <w:sz w:val="28"/>
          <w:szCs w:val="28"/>
        </w:rPr>
      </w:pPr>
      <w:r>
        <w:rPr>
          <w:rFonts w:ascii="Arial" w:eastAsia="Arial" w:hAnsi="Arial" w:cs="Arial"/>
          <w:sz w:val="28"/>
          <w:szCs w:val="28"/>
        </w:rPr>
        <w:t>monitor progress in supporting those impacted by a bereavement and liaise with external agencies</w:t>
      </w:r>
      <w:r>
        <w:rPr>
          <w:rFonts w:ascii="Arial" w:eastAsia="Arial" w:hAnsi="Arial" w:cs="Arial"/>
          <w:sz w:val="28"/>
          <w:szCs w:val="28"/>
        </w:rPr>
        <w:br/>
      </w:r>
    </w:p>
    <w:p w14:paraId="09E911A4" w14:textId="77777777" w:rsidR="001214BE" w:rsidRDefault="002F52E2">
      <w:pPr>
        <w:numPr>
          <w:ilvl w:val="0"/>
          <w:numId w:val="13"/>
        </w:numPr>
        <w:ind w:left="714" w:hanging="357"/>
        <w:rPr>
          <w:rFonts w:ascii="Arial" w:eastAsia="Arial" w:hAnsi="Arial" w:cs="Arial"/>
          <w:sz w:val="28"/>
          <w:szCs w:val="28"/>
        </w:rPr>
      </w:pPr>
      <w:r>
        <w:rPr>
          <w:rFonts w:ascii="Arial" w:eastAsia="Arial" w:hAnsi="Arial" w:cs="Arial"/>
          <w:sz w:val="28"/>
          <w:szCs w:val="28"/>
        </w:rPr>
        <w:t>keep the governing body appropriately informed</w:t>
      </w:r>
      <w:r>
        <w:rPr>
          <w:rFonts w:ascii="Arial" w:eastAsia="Arial" w:hAnsi="Arial" w:cs="Arial"/>
          <w:color w:val="FF0000"/>
          <w:sz w:val="28"/>
          <w:szCs w:val="28"/>
        </w:rPr>
        <w:br/>
      </w:r>
    </w:p>
    <w:p w14:paraId="4D566C90" w14:textId="77777777" w:rsidR="001214BE" w:rsidRDefault="002F52E2">
      <w:pPr>
        <w:numPr>
          <w:ilvl w:val="0"/>
          <w:numId w:val="13"/>
        </w:numPr>
        <w:ind w:left="714" w:hanging="357"/>
        <w:rPr>
          <w:rFonts w:ascii="Arial" w:eastAsia="Arial" w:hAnsi="Arial" w:cs="Arial"/>
          <w:b/>
          <w:bCs/>
          <w:sz w:val="28"/>
          <w:szCs w:val="28"/>
        </w:rPr>
      </w:pPr>
      <w:r>
        <w:rPr>
          <w:rFonts w:ascii="Arial" w:eastAsia="Arial" w:hAnsi="Arial" w:cs="Arial"/>
          <w:sz w:val="28"/>
          <w:szCs w:val="28"/>
        </w:rPr>
        <w:t>deal with media enquiries with the permission of the bereaved family and under the direction of the Critical Incident Response Team.</w:t>
      </w:r>
    </w:p>
    <w:p w14:paraId="078F9BB2" w14:textId="77777777" w:rsidR="001214BE" w:rsidRDefault="001214BE">
      <w:pPr>
        <w:ind w:left="714"/>
        <w:rPr>
          <w:rFonts w:ascii="Arial" w:eastAsia="Arial" w:hAnsi="Arial" w:cs="Arial"/>
          <w:b/>
          <w:bCs/>
          <w:sz w:val="28"/>
          <w:szCs w:val="28"/>
        </w:rPr>
      </w:pPr>
    </w:p>
    <w:p w14:paraId="2B54A4CD" w14:textId="77777777" w:rsidR="001214BE" w:rsidRDefault="002F52E2">
      <w:pPr>
        <w:rPr>
          <w:rFonts w:ascii="Arial" w:eastAsia="Arial" w:hAnsi="Arial" w:cs="Arial"/>
          <w:b/>
          <w:bCs/>
          <w:sz w:val="28"/>
          <w:szCs w:val="28"/>
        </w:rPr>
      </w:pPr>
      <w:r>
        <w:rPr>
          <w:rFonts w:ascii="Arial" w:eastAsia="Arial" w:hAnsi="Arial" w:cs="Arial"/>
          <w:b/>
          <w:bCs/>
          <w:sz w:val="28"/>
          <w:szCs w:val="28"/>
        </w:rPr>
        <w:t>4.3</w:t>
      </w:r>
      <w:r>
        <w:rPr>
          <w:rFonts w:ascii="Arial" w:eastAsia="Arial" w:hAnsi="Arial" w:cs="Arial"/>
          <w:b/>
          <w:bCs/>
          <w:sz w:val="28"/>
          <w:szCs w:val="28"/>
        </w:rPr>
        <w:tab/>
        <w:t>The role of all staff in our school is to:</w:t>
      </w:r>
    </w:p>
    <w:p w14:paraId="69431B98" w14:textId="77777777" w:rsidR="001214BE" w:rsidRDefault="001214BE">
      <w:pPr>
        <w:rPr>
          <w:rFonts w:ascii="Arial" w:eastAsia="Arial" w:hAnsi="Arial" w:cs="Arial"/>
          <w:b/>
          <w:bCs/>
          <w:sz w:val="28"/>
          <w:szCs w:val="28"/>
        </w:rPr>
      </w:pPr>
    </w:p>
    <w:p w14:paraId="4E868F3A" w14:textId="77777777" w:rsidR="001214BE" w:rsidRDefault="002F52E2">
      <w:pPr>
        <w:numPr>
          <w:ilvl w:val="0"/>
          <w:numId w:val="4"/>
        </w:numPr>
        <w:rPr>
          <w:rFonts w:ascii="Arial" w:eastAsia="Arial" w:hAnsi="Arial" w:cs="Arial"/>
          <w:color w:val="FF0000"/>
          <w:sz w:val="28"/>
          <w:szCs w:val="28"/>
        </w:rPr>
      </w:pPr>
      <w:r>
        <w:rPr>
          <w:rFonts w:ascii="Arial" w:eastAsia="Arial" w:hAnsi="Arial" w:cs="Arial"/>
          <w:sz w:val="28"/>
          <w:szCs w:val="28"/>
        </w:rPr>
        <w:t>access bereavement support training and disseminate learning to other staff if appropriate</w:t>
      </w:r>
      <w:r>
        <w:rPr>
          <w:rFonts w:ascii="Arial" w:eastAsia="Arial" w:hAnsi="Arial" w:cs="Arial"/>
          <w:color w:val="FF0000"/>
          <w:sz w:val="28"/>
          <w:szCs w:val="28"/>
        </w:rPr>
        <w:br/>
      </w:r>
    </w:p>
    <w:p w14:paraId="1B318B53" w14:textId="77777777" w:rsidR="001214BE" w:rsidRDefault="002F52E2">
      <w:pPr>
        <w:numPr>
          <w:ilvl w:val="0"/>
          <w:numId w:val="4"/>
        </w:numPr>
        <w:rPr>
          <w:rFonts w:ascii="Arial" w:eastAsia="Arial" w:hAnsi="Arial" w:cs="Arial"/>
          <w:sz w:val="28"/>
          <w:szCs w:val="28"/>
        </w:rPr>
      </w:pPr>
      <w:r>
        <w:rPr>
          <w:rFonts w:ascii="Arial" w:eastAsia="Arial" w:hAnsi="Arial" w:cs="Arial"/>
          <w:sz w:val="28"/>
          <w:szCs w:val="28"/>
        </w:rPr>
        <w:t>know how to access support for themselves, for other staff and for the family, if advice or information is needed</w:t>
      </w:r>
      <w:r>
        <w:rPr>
          <w:rFonts w:ascii="Arial" w:eastAsia="Arial" w:hAnsi="Arial" w:cs="Arial"/>
          <w:sz w:val="28"/>
          <w:szCs w:val="28"/>
        </w:rPr>
        <w:br/>
      </w:r>
    </w:p>
    <w:p w14:paraId="56BAAE2A" w14:textId="77777777" w:rsidR="001214BE" w:rsidRDefault="002F52E2">
      <w:pPr>
        <w:numPr>
          <w:ilvl w:val="0"/>
          <w:numId w:val="9"/>
        </w:numPr>
        <w:rPr>
          <w:rFonts w:ascii="Arial" w:eastAsia="Arial" w:hAnsi="Arial" w:cs="Arial"/>
          <w:sz w:val="28"/>
          <w:szCs w:val="28"/>
        </w:rPr>
      </w:pPr>
      <w:r>
        <w:rPr>
          <w:rFonts w:ascii="Arial" w:eastAsia="Arial" w:hAnsi="Arial" w:cs="Arial"/>
          <w:sz w:val="28"/>
          <w:szCs w:val="28"/>
        </w:rPr>
        <w:t>know how to report a concern if the bereavement or sudden and unexpected death has placed a child at significant risk of harm</w:t>
      </w:r>
      <w:r>
        <w:rPr>
          <w:rFonts w:ascii="Arial" w:eastAsia="Arial" w:hAnsi="Arial" w:cs="Arial"/>
          <w:sz w:val="28"/>
          <w:szCs w:val="28"/>
        </w:rPr>
        <w:br/>
      </w:r>
    </w:p>
    <w:p w14:paraId="52B8783E" w14:textId="77777777" w:rsidR="001214BE" w:rsidRDefault="002F52E2">
      <w:pPr>
        <w:numPr>
          <w:ilvl w:val="0"/>
          <w:numId w:val="9"/>
        </w:numPr>
        <w:rPr>
          <w:rFonts w:ascii="Arial" w:eastAsia="Arial" w:hAnsi="Arial" w:cs="Arial"/>
          <w:sz w:val="28"/>
          <w:szCs w:val="28"/>
        </w:rPr>
      </w:pPr>
      <w:r>
        <w:rPr>
          <w:rFonts w:ascii="Arial" w:eastAsia="Arial" w:hAnsi="Arial" w:cs="Arial"/>
          <w:sz w:val="28"/>
          <w:szCs w:val="28"/>
        </w:rPr>
        <w:t>know how to support a child when they are distressed and how to refer to specialist support if needed</w:t>
      </w:r>
      <w:r>
        <w:rPr>
          <w:rFonts w:ascii="Arial" w:eastAsia="Arial" w:hAnsi="Arial" w:cs="Arial"/>
          <w:sz w:val="28"/>
          <w:szCs w:val="28"/>
        </w:rPr>
        <w:br/>
      </w:r>
    </w:p>
    <w:p w14:paraId="09E9CD73" w14:textId="77777777" w:rsidR="001214BE" w:rsidRDefault="002F52E2">
      <w:pPr>
        <w:numPr>
          <w:ilvl w:val="0"/>
          <w:numId w:val="9"/>
        </w:numPr>
        <w:rPr>
          <w:rFonts w:ascii="Arial" w:eastAsia="Arial" w:hAnsi="Arial" w:cs="Arial"/>
          <w:sz w:val="28"/>
          <w:szCs w:val="28"/>
        </w:rPr>
      </w:pPr>
      <w:r>
        <w:rPr>
          <w:rFonts w:ascii="Arial" w:eastAsia="Arial" w:hAnsi="Arial" w:cs="Arial"/>
          <w:sz w:val="28"/>
          <w:szCs w:val="28"/>
        </w:rPr>
        <w:t>have a basic understanding of a child’s needs when facing loss and change</w:t>
      </w:r>
    </w:p>
    <w:p w14:paraId="697B6FF8" w14:textId="77777777" w:rsidR="001214BE" w:rsidRDefault="001214BE">
      <w:pPr>
        <w:ind w:left="720"/>
        <w:rPr>
          <w:rFonts w:ascii="Arial" w:eastAsia="Arial" w:hAnsi="Arial" w:cs="Arial"/>
          <w:sz w:val="28"/>
          <w:szCs w:val="28"/>
        </w:rPr>
      </w:pPr>
    </w:p>
    <w:p w14:paraId="3F8369F7" w14:textId="77777777" w:rsidR="001214BE" w:rsidRDefault="002F52E2">
      <w:pPr>
        <w:numPr>
          <w:ilvl w:val="0"/>
          <w:numId w:val="9"/>
        </w:numPr>
        <w:rPr>
          <w:rFonts w:ascii="Arial" w:eastAsia="Arial" w:hAnsi="Arial" w:cs="Arial"/>
          <w:sz w:val="28"/>
          <w:szCs w:val="28"/>
        </w:rPr>
      </w:pPr>
      <w:r>
        <w:rPr>
          <w:rFonts w:ascii="Arial" w:eastAsia="Arial" w:hAnsi="Arial" w:cs="Arial"/>
          <w:sz w:val="28"/>
          <w:szCs w:val="28"/>
        </w:rPr>
        <w:t>provide individual support as and when needed and in consultation with the Principal, the Safeguarding Team, and the Pastoral Team, and the Education Authority’s Critical Incident Response Team</w:t>
      </w:r>
      <w:r>
        <w:rPr>
          <w:rFonts w:ascii="Arial" w:eastAsia="Arial" w:hAnsi="Arial" w:cs="Arial"/>
          <w:sz w:val="28"/>
          <w:szCs w:val="28"/>
        </w:rPr>
        <w:br/>
      </w:r>
    </w:p>
    <w:p w14:paraId="2F84FFA6" w14:textId="77777777" w:rsidR="001214BE" w:rsidRDefault="002F52E2">
      <w:pPr>
        <w:numPr>
          <w:ilvl w:val="0"/>
          <w:numId w:val="9"/>
        </w:numPr>
        <w:rPr>
          <w:rFonts w:ascii="Arial" w:eastAsia="Arial" w:hAnsi="Arial" w:cs="Arial"/>
          <w:sz w:val="28"/>
          <w:szCs w:val="28"/>
        </w:rPr>
      </w:pPr>
      <w:r>
        <w:rPr>
          <w:rFonts w:ascii="Arial" w:eastAsia="Arial" w:hAnsi="Arial" w:cs="Arial"/>
          <w:sz w:val="28"/>
          <w:szCs w:val="28"/>
        </w:rPr>
        <w:lastRenderedPageBreak/>
        <w:t>teach about loss and bereavement as part of the planned curriculum or in the role of tutor (teachers only)</w:t>
      </w:r>
      <w:r>
        <w:rPr>
          <w:rFonts w:ascii="Arial" w:eastAsia="Arial" w:hAnsi="Arial" w:cs="Arial"/>
          <w:sz w:val="28"/>
          <w:szCs w:val="28"/>
        </w:rPr>
        <w:br/>
      </w:r>
    </w:p>
    <w:p w14:paraId="1C5051C2" w14:textId="77777777" w:rsidR="001214BE" w:rsidRDefault="002F52E2">
      <w:pPr>
        <w:numPr>
          <w:ilvl w:val="0"/>
          <w:numId w:val="9"/>
        </w:numPr>
        <w:rPr>
          <w:rFonts w:ascii="Arial" w:eastAsia="Arial" w:hAnsi="Arial" w:cs="Arial"/>
          <w:sz w:val="28"/>
          <w:szCs w:val="28"/>
        </w:rPr>
      </w:pPr>
      <w:r>
        <w:rPr>
          <w:rFonts w:ascii="Arial" w:eastAsia="Arial" w:hAnsi="Arial" w:cs="Arial"/>
          <w:sz w:val="28"/>
          <w:szCs w:val="28"/>
        </w:rPr>
        <w:t xml:space="preserve">inform the </w:t>
      </w:r>
      <w:proofErr w:type="gramStart"/>
      <w:r>
        <w:rPr>
          <w:rFonts w:ascii="Arial" w:eastAsia="Arial" w:hAnsi="Arial" w:cs="Arial"/>
          <w:sz w:val="28"/>
          <w:szCs w:val="28"/>
        </w:rPr>
        <w:t>Principal</w:t>
      </w:r>
      <w:proofErr w:type="gramEnd"/>
      <w:r>
        <w:rPr>
          <w:rFonts w:ascii="Arial" w:eastAsia="Arial" w:hAnsi="Arial" w:cs="Arial"/>
          <w:sz w:val="28"/>
          <w:szCs w:val="28"/>
        </w:rPr>
        <w:t xml:space="preserve"> at the earliest possibility if they hear about a death of someone in the school community</w:t>
      </w:r>
    </w:p>
    <w:p w14:paraId="505D39C5" w14:textId="77777777" w:rsidR="001214BE" w:rsidRDefault="001214BE">
      <w:pPr>
        <w:rPr>
          <w:rFonts w:ascii="Arial" w:eastAsia="Arial" w:hAnsi="Arial" w:cs="Arial"/>
          <w:b/>
          <w:bCs/>
          <w:sz w:val="24"/>
          <w:szCs w:val="24"/>
        </w:rPr>
      </w:pPr>
    </w:p>
    <w:p w14:paraId="237E208C" w14:textId="77777777" w:rsidR="001214BE" w:rsidRDefault="002F52E2">
      <w:pPr>
        <w:rPr>
          <w:rFonts w:ascii="Arial" w:eastAsia="Arial" w:hAnsi="Arial" w:cs="Arial"/>
          <w:b/>
          <w:bCs/>
          <w:sz w:val="28"/>
          <w:szCs w:val="28"/>
        </w:rPr>
      </w:pPr>
      <w:r>
        <w:rPr>
          <w:rFonts w:ascii="Arial" w:eastAsia="Arial" w:hAnsi="Arial" w:cs="Arial"/>
          <w:b/>
          <w:bCs/>
          <w:sz w:val="28"/>
          <w:szCs w:val="28"/>
        </w:rPr>
        <w:t>4.4</w:t>
      </w:r>
      <w:r>
        <w:rPr>
          <w:rFonts w:ascii="Arial" w:eastAsia="Arial" w:hAnsi="Arial" w:cs="Arial"/>
          <w:b/>
          <w:bCs/>
          <w:sz w:val="28"/>
          <w:szCs w:val="28"/>
        </w:rPr>
        <w:tab/>
        <w:t>The role of the Education Authority’s Critical Incident Response Team</w:t>
      </w:r>
    </w:p>
    <w:p w14:paraId="38B35681" w14:textId="77777777" w:rsidR="001214BE" w:rsidRDefault="001214BE">
      <w:pPr>
        <w:rPr>
          <w:rFonts w:ascii="Arial" w:eastAsia="Arial" w:hAnsi="Arial" w:cs="Arial"/>
          <w:b/>
          <w:bCs/>
          <w:sz w:val="28"/>
          <w:szCs w:val="28"/>
        </w:rPr>
      </w:pPr>
    </w:p>
    <w:p w14:paraId="530A5CD1" w14:textId="77777777" w:rsidR="001214BE" w:rsidRDefault="002F52E2">
      <w:pPr>
        <w:spacing w:after="240"/>
        <w:jc w:val="both"/>
        <w:rPr>
          <w:rFonts w:ascii="Arial" w:eastAsia="Arial" w:hAnsi="Arial" w:cs="Arial"/>
          <w:color w:val="4A4A4A"/>
          <w:sz w:val="28"/>
          <w:szCs w:val="28"/>
        </w:rPr>
      </w:pPr>
      <w:r>
        <w:rPr>
          <w:rFonts w:ascii="Arial" w:eastAsia="Arial" w:hAnsi="Arial" w:cs="Arial"/>
          <w:color w:val="4A4A4A"/>
          <w:sz w:val="28"/>
          <w:szCs w:val="28"/>
        </w:rPr>
        <w:t>The Education Authority, in seeking to provide an effective response, has a procedure in place to ensure that appropriate support is available to assist schools.</w:t>
      </w:r>
    </w:p>
    <w:p w14:paraId="4F97A27B" w14:textId="77777777" w:rsidR="001214BE" w:rsidRDefault="002F52E2">
      <w:pPr>
        <w:spacing w:after="240"/>
        <w:jc w:val="both"/>
        <w:rPr>
          <w:rFonts w:ascii="Arial" w:eastAsia="Arial" w:hAnsi="Arial" w:cs="Arial"/>
          <w:color w:val="4A4A4A"/>
          <w:sz w:val="28"/>
          <w:szCs w:val="28"/>
        </w:rPr>
      </w:pPr>
      <w:r>
        <w:rPr>
          <w:rFonts w:ascii="Arial" w:eastAsia="Arial" w:hAnsi="Arial" w:cs="Arial"/>
          <w:color w:val="4A4A4A"/>
          <w:sz w:val="28"/>
          <w:szCs w:val="28"/>
        </w:rPr>
        <w:t>The role of the Education Authority’s Critical Incident Response Team is to enhance the school's safeguarding and pastoral care system by providing advice, support, and resources to allow the school staff to successfully manage a critical incident.</w:t>
      </w:r>
    </w:p>
    <w:p w14:paraId="07411963" w14:textId="77777777" w:rsidR="001214BE" w:rsidRDefault="002F52E2">
      <w:pPr>
        <w:spacing w:after="240"/>
        <w:jc w:val="both"/>
        <w:rPr>
          <w:rFonts w:ascii="Arial" w:eastAsia="Arial" w:hAnsi="Arial" w:cs="Arial"/>
          <w:color w:val="4A4A4A"/>
          <w:sz w:val="28"/>
          <w:szCs w:val="28"/>
        </w:rPr>
      </w:pPr>
      <w:r>
        <w:rPr>
          <w:rFonts w:ascii="Arial" w:eastAsia="Arial" w:hAnsi="Arial" w:cs="Arial"/>
          <w:color w:val="4A4A4A"/>
          <w:sz w:val="28"/>
          <w:szCs w:val="28"/>
        </w:rPr>
        <w:t xml:space="preserve">The Critical Incident Response Team Coordinator will speak with the </w:t>
      </w:r>
      <w:proofErr w:type="gramStart"/>
      <w:r>
        <w:rPr>
          <w:rFonts w:ascii="Arial" w:eastAsia="Arial" w:hAnsi="Arial" w:cs="Arial"/>
          <w:color w:val="4A4A4A"/>
          <w:sz w:val="28"/>
          <w:szCs w:val="28"/>
        </w:rPr>
        <w:t>Principal</w:t>
      </w:r>
      <w:proofErr w:type="gramEnd"/>
      <w:r>
        <w:rPr>
          <w:rFonts w:ascii="Arial" w:eastAsia="Arial" w:hAnsi="Arial" w:cs="Arial"/>
          <w:color w:val="4A4A4A"/>
          <w:sz w:val="28"/>
          <w:szCs w:val="28"/>
        </w:rPr>
        <w:t xml:space="preserve"> to gather the facts of the situation and will provide advice and guidance and arrange for member/s of the EA critical incident response team to be available in school for support, if required.</w:t>
      </w:r>
    </w:p>
    <w:p w14:paraId="67779021" w14:textId="77777777" w:rsidR="001214BE" w:rsidRDefault="002F52E2">
      <w:pPr>
        <w:jc w:val="both"/>
        <w:rPr>
          <w:rFonts w:ascii="Arial" w:eastAsia="Arial" w:hAnsi="Arial" w:cs="Arial"/>
          <w:b/>
          <w:bCs/>
          <w:sz w:val="28"/>
          <w:szCs w:val="28"/>
        </w:rPr>
      </w:pPr>
      <w:r>
        <w:rPr>
          <w:rFonts w:ascii="Arial" w:eastAsia="Arial" w:hAnsi="Arial" w:cs="Arial"/>
          <w:b/>
          <w:bCs/>
          <w:sz w:val="28"/>
          <w:szCs w:val="28"/>
        </w:rPr>
        <w:t>5</w:t>
      </w:r>
      <w:r>
        <w:rPr>
          <w:rFonts w:ascii="Arial" w:eastAsia="Arial" w:hAnsi="Arial" w:cs="Arial"/>
          <w:b/>
          <w:bCs/>
          <w:sz w:val="28"/>
          <w:szCs w:val="28"/>
        </w:rPr>
        <w:tab/>
        <w:t xml:space="preserve">Procedures </w:t>
      </w:r>
    </w:p>
    <w:p w14:paraId="70E11F6C" w14:textId="77777777" w:rsidR="001214BE" w:rsidRDefault="001214BE">
      <w:pPr>
        <w:jc w:val="both"/>
        <w:rPr>
          <w:rFonts w:ascii="Arial" w:eastAsia="Arial" w:hAnsi="Arial" w:cs="Arial"/>
          <w:b/>
          <w:bCs/>
          <w:sz w:val="28"/>
          <w:szCs w:val="28"/>
        </w:rPr>
      </w:pPr>
    </w:p>
    <w:p w14:paraId="077F5F7C" w14:textId="77777777" w:rsidR="001214BE" w:rsidRDefault="002F52E2">
      <w:pPr>
        <w:jc w:val="both"/>
        <w:rPr>
          <w:rFonts w:ascii="Arial" w:eastAsia="Arial" w:hAnsi="Arial" w:cs="Arial"/>
          <w:b/>
          <w:bCs/>
          <w:sz w:val="28"/>
          <w:szCs w:val="28"/>
        </w:rPr>
      </w:pPr>
      <w:r>
        <w:rPr>
          <w:rFonts w:ascii="Arial" w:eastAsia="Arial" w:hAnsi="Arial" w:cs="Arial"/>
          <w:b/>
          <w:bCs/>
          <w:sz w:val="28"/>
          <w:szCs w:val="28"/>
        </w:rPr>
        <w:t>5.1</w:t>
      </w:r>
      <w:r>
        <w:rPr>
          <w:rFonts w:ascii="Arial" w:eastAsia="Arial" w:hAnsi="Arial" w:cs="Arial"/>
          <w:b/>
          <w:bCs/>
          <w:sz w:val="28"/>
          <w:szCs w:val="28"/>
        </w:rPr>
        <w:tab/>
        <w:t>Pre-bereavement</w:t>
      </w:r>
    </w:p>
    <w:p w14:paraId="3C7EC53B" w14:textId="77777777" w:rsidR="001214BE" w:rsidRDefault="001214BE">
      <w:pPr>
        <w:jc w:val="both"/>
        <w:rPr>
          <w:rFonts w:ascii="Arial" w:eastAsia="Arial" w:hAnsi="Arial" w:cs="Arial"/>
          <w:b/>
          <w:bCs/>
          <w:sz w:val="28"/>
          <w:szCs w:val="28"/>
        </w:rPr>
      </w:pPr>
    </w:p>
    <w:p w14:paraId="66613036" w14:textId="77777777" w:rsidR="001214BE" w:rsidRDefault="002F52E2">
      <w:pPr>
        <w:jc w:val="both"/>
        <w:rPr>
          <w:rFonts w:ascii="Arial" w:eastAsia="Arial" w:hAnsi="Arial" w:cs="Arial"/>
          <w:sz w:val="28"/>
          <w:szCs w:val="28"/>
        </w:rPr>
      </w:pPr>
      <w:r>
        <w:rPr>
          <w:rFonts w:ascii="Arial" w:eastAsia="Arial" w:hAnsi="Arial" w:cs="Arial"/>
          <w:sz w:val="28"/>
          <w:szCs w:val="28"/>
        </w:rPr>
        <w:t xml:space="preserve">In some situations, it is known in advance that a death is going to occur. This is usually because of a long illness. </w:t>
      </w:r>
    </w:p>
    <w:p w14:paraId="39838845" w14:textId="77777777" w:rsidR="001214BE" w:rsidRDefault="001214BE">
      <w:pPr>
        <w:jc w:val="both"/>
        <w:rPr>
          <w:rFonts w:ascii="Arial" w:eastAsia="Arial" w:hAnsi="Arial" w:cs="Arial"/>
          <w:sz w:val="28"/>
          <w:szCs w:val="28"/>
        </w:rPr>
      </w:pPr>
    </w:p>
    <w:p w14:paraId="060F9430" w14:textId="77777777" w:rsidR="001214BE" w:rsidRDefault="002F52E2">
      <w:pPr>
        <w:jc w:val="both"/>
        <w:rPr>
          <w:rFonts w:ascii="Arial" w:eastAsia="Arial" w:hAnsi="Arial" w:cs="Arial"/>
          <w:color w:val="FF0000"/>
          <w:sz w:val="28"/>
          <w:szCs w:val="28"/>
        </w:rPr>
      </w:pPr>
      <w:r>
        <w:rPr>
          <w:rFonts w:ascii="Arial" w:eastAsia="Arial" w:hAnsi="Arial" w:cs="Arial"/>
          <w:sz w:val="28"/>
          <w:szCs w:val="28"/>
        </w:rPr>
        <w:t xml:space="preserve">In cases where this is an adult within the school community, individual conversations will be held with the </w:t>
      </w:r>
      <w:proofErr w:type="gramStart"/>
      <w:r>
        <w:rPr>
          <w:rFonts w:ascii="Arial" w:eastAsia="Arial" w:hAnsi="Arial" w:cs="Arial"/>
          <w:sz w:val="28"/>
          <w:szCs w:val="28"/>
        </w:rPr>
        <w:t>Principal</w:t>
      </w:r>
      <w:proofErr w:type="gramEnd"/>
      <w:r>
        <w:rPr>
          <w:rFonts w:ascii="Arial" w:eastAsia="Arial" w:hAnsi="Arial" w:cs="Arial"/>
          <w:sz w:val="28"/>
          <w:szCs w:val="28"/>
        </w:rPr>
        <w:t xml:space="preserve"> in terms of support, information exchange and practical considerations. </w:t>
      </w:r>
    </w:p>
    <w:p w14:paraId="1EB4B61A" w14:textId="77777777" w:rsidR="001214BE" w:rsidRDefault="001214BE">
      <w:pPr>
        <w:jc w:val="both"/>
        <w:rPr>
          <w:rFonts w:ascii="Arial" w:eastAsia="Arial" w:hAnsi="Arial" w:cs="Arial"/>
          <w:color w:val="FF0000"/>
          <w:sz w:val="28"/>
          <w:szCs w:val="28"/>
        </w:rPr>
      </w:pPr>
    </w:p>
    <w:p w14:paraId="15BAD3EC" w14:textId="77777777" w:rsidR="001214BE" w:rsidRDefault="002F52E2">
      <w:pPr>
        <w:jc w:val="both"/>
        <w:rPr>
          <w:rFonts w:ascii="Arial" w:eastAsia="Arial" w:hAnsi="Arial" w:cs="Arial"/>
          <w:sz w:val="28"/>
          <w:szCs w:val="28"/>
        </w:rPr>
      </w:pPr>
      <w:r>
        <w:rPr>
          <w:rFonts w:ascii="Arial" w:eastAsia="Arial" w:hAnsi="Arial" w:cs="Arial"/>
          <w:sz w:val="28"/>
          <w:szCs w:val="28"/>
        </w:rPr>
        <w:t>When the expected death is of a child or a member of a child’s family we will:</w:t>
      </w:r>
    </w:p>
    <w:p w14:paraId="3B60BB5C" w14:textId="77777777" w:rsidR="001214BE" w:rsidRDefault="001214BE">
      <w:pPr>
        <w:jc w:val="both"/>
        <w:rPr>
          <w:rFonts w:ascii="Arial" w:eastAsia="Arial" w:hAnsi="Arial" w:cs="Arial"/>
          <w:sz w:val="28"/>
          <w:szCs w:val="28"/>
        </w:rPr>
      </w:pPr>
    </w:p>
    <w:p w14:paraId="09007BDC" w14:textId="77777777" w:rsidR="001214BE" w:rsidRDefault="002F52E2">
      <w:pPr>
        <w:numPr>
          <w:ilvl w:val="0"/>
          <w:numId w:val="11"/>
        </w:numPr>
        <w:rPr>
          <w:rFonts w:ascii="Arial" w:eastAsia="Arial" w:hAnsi="Arial" w:cs="Arial"/>
          <w:sz w:val="28"/>
          <w:szCs w:val="28"/>
        </w:rPr>
      </w:pPr>
      <w:r>
        <w:rPr>
          <w:rFonts w:ascii="Arial" w:eastAsia="Arial" w:hAnsi="Arial" w:cs="Arial"/>
          <w:sz w:val="28"/>
          <w:szCs w:val="28"/>
        </w:rPr>
        <w:t xml:space="preserve">contact the family to confirm </w:t>
      </w:r>
      <w:proofErr w:type="gramStart"/>
      <w:r>
        <w:rPr>
          <w:rFonts w:ascii="Arial" w:eastAsia="Arial" w:hAnsi="Arial" w:cs="Arial"/>
          <w:sz w:val="28"/>
          <w:szCs w:val="28"/>
        </w:rPr>
        <w:t>factual information</w:t>
      </w:r>
      <w:proofErr w:type="gramEnd"/>
      <w:r>
        <w:rPr>
          <w:rFonts w:ascii="Arial" w:eastAsia="Arial" w:hAnsi="Arial" w:cs="Arial"/>
          <w:sz w:val="28"/>
          <w:szCs w:val="28"/>
        </w:rPr>
        <w:t xml:space="preserve"> and explore what support could be provided to them</w:t>
      </w:r>
      <w:r>
        <w:rPr>
          <w:rFonts w:ascii="Arial" w:eastAsia="Arial" w:hAnsi="Arial" w:cs="Arial"/>
          <w:sz w:val="28"/>
          <w:szCs w:val="28"/>
        </w:rPr>
        <w:br/>
      </w:r>
    </w:p>
    <w:p w14:paraId="729C6CAD" w14:textId="77777777" w:rsidR="001214BE" w:rsidRDefault="002F52E2">
      <w:pPr>
        <w:numPr>
          <w:ilvl w:val="0"/>
          <w:numId w:val="11"/>
        </w:numPr>
        <w:rPr>
          <w:rFonts w:ascii="Arial" w:eastAsia="Arial" w:hAnsi="Arial" w:cs="Arial"/>
          <w:sz w:val="28"/>
          <w:szCs w:val="28"/>
        </w:rPr>
      </w:pPr>
      <w:r>
        <w:rPr>
          <w:rFonts w:ascii="Arial" w:eastAsia="Arial" w:hAnsi="Arial" w:cs="Arial"/>
          <w:sz w:val="28"/>
          <w:szCs w:val="28"/>
        </w:rPr>
        <w:t>identify a key point of contact in school (Mrs N Murray – Principal or Ms S Murphy – Designated Safeguarding Teacher) in terms of information exchange and to update when things change</w:t>
      </w:r>
      <w:r>
        <w:rPr>
          <w:rFonts w:ascii="Arial" w:eastAsia="Arial" w:hAnsi="Arial" w:cs="Arial"/>
          <w:sz w:val="28"/>
          <w:szCs w:val="28"/>
        </w:rPr>
        <w:br/>
      </w:r>
    </w:p>
    <w:p w14:paraId="76022D2B" w14:textId="77777777" w:rsidR="001214BE" w:rsidRDefault="002F52E2">
      <w:pPr>
        <w:numPr>
          <w:ilvl w:val="0"/>
          <w:numId w:val="11"/>
        </w:numPr>
        <w:rPr>
          <w:rFonts w:ascii="Arial" w:eastAsia="Arial" w:hAnsi="Arial" w:cs="Arial"/>
          <w:sz w:val="28"/>
          <w:szCs w:val="28"/>
        </w:rPr>
      </w:pPr>
      <w:r>
        <w:rPr>
          <w:rFonts w:ascii="Arial" w:eastAsia="Arial" w:hAnsi="Arial" w:cs="Arial"/>
          <w:sz w:val="28"/>
          <w:szCs w:val="28"/>
        </w:rPr>
        <w:lastRenderedPageBreak/>
        <w:t>ensure that all relevant adults are clear about what information has and needs to be shared with the pupil</w:t>
      </w:r>
      <w:r>
        <w:rPr>
          <w:rFonts w:ascii="Arial" w:eastAsia="Arial" w:hAnsi="Arial" w:cs="Arial"/>
          <w:color w:val="7030A0"/>
          <w:sz w:val="28"/>
          <w:szCs w:val="28"/>
        </w:rPr>
        <w:br/>
      </w:r>
    </w:p>
    <w:p w14:paraId="4C8BC26E" w14:textId="77777777" w:rsidR="001214BE" w:rsidRDefault="002F52E2">
      <w:pPr>
        <w:numPr>
          <w:ilvl w:val="0"/>
          <w:numId w:val="11"/>
        </w:numPr>
        <w:rPr>
          <w:rFonts w:ascii="Arial" w:eastAsia="Arial" w:hAnsi="Arial" w:cs="Arial"/>
          <w:sz w:val="28"/>
          <w:szCs w:val="28"/>
        </w:rPr>
      </w:pPr>
      <w:r>
        <w:rPr>
          <w:rFonts w:ascii="Arial" w:eastAsia="Arial" w:hAnsi="Arial" w:cs="Arial"/>
          <w:sz w:val="28"/>
          <w:szCs w:val="28"/>
        </w:rPr>
        <w:t>keep lines of communication open to ensure that all information is received in a timely fashion</w:t>
      </w:r>
      <w:r>
        <w:rPr>
          <w:rFonts w:ascii="Arial" w:eastAsia="Arial" w:hAnsi="Arial" w:cs="Arial"/>
          <w:sz w:val="28"/>
          <w:szCs w:val="28"/>
        </w:rPr>
        <w:br/>
      </w:r>
    </w:p>
    <w:p w14:paraId="28AEE0E3" w14:textId="77777777" w:rsidR="001214BE" w:rsidRDefault="002F52E2">
      <w:pPr>
        <w:numPr>
          <w:ilvl w:val="0"/>
          <w:numId w:val="11"/>
        </w:numPr>
        <w:rPr>
          <w:rFonts w:ascii="Arial" w:eastAsia="Arial" w:hAnsi="Arial" w:cs="Arial"/>
          <w:sz w:val="28"/>
          <w:szCs w:val="28"/>
        </w:rPr>
      </w:pPr>
      <w:r>
        <w:rPr>
          <w:rFonts w:ascii="Arial" w:eastAsia="Arial" w:hAnsi="Arial" w:cs="Arial"/>
          <w:sz w:val="28"/>
          <w:szCs w:val="28"/>
        </w:rPr>
        <w:t>explore the possibility of signposting to other organisations such as Winston’s Wish or Barnardo’s Child Bereavement service, for example</w:t>
      </w:r>
      <w:r>
        <w:rPr>
          <w:rFonts w:ascii="Arial" w:eastAsia="Arial" w:hAnsi="Arial" w:cs="Arial"/>
          <w:sz w:val="28"/>
          <w:szCs w:val="28"/>
        </w:rPr>
        <w:br/>
      </w:r>
    </w:p>
    <w:p w14:paraId="57F61FA8" w14:textId="77777777" w:rsidR="001214BE" w:rsidRDefault="002F52E2">
      <w:pPr>
        <w:numPr>
          <w:ilvl w:val="0"/>
          <w:numId w:val="11"/>
        </w:numPr>
        <w:rPr>
          <w:rFonts w:ascii="Arial" w:eastAsia="Arial" w:hAnsi="Arial" w:cs="Arial"/>
          <w:sz w:val="28"/>
          <w:szCs w:val="28"/>
        </w:rPr>
      </w:pPr>
      <w:r>
        <w:rPr>
          <w:rFonts w:ascii="Arial" w:eastAsia="Arial" w:hAnsi="Arial" w:cs="Arial"/>
          <w:sz w:val="28"/>
          <w:szCs w:val="28"/>
        </w:rPr>
        <w:t>look to involve faith or community leaders when appropriate and with the agreement of the family</w:t>
      </w:r>
      <w:r>
        <w:rPr>
          <w:rFonts w:ascii="Arial" w:eastAsia="Arial" w:hAnsi="Arial" w:cs="Arial"/>
          <w:sz w:val="28"/>
          <w:szCs w:val="28"/>
        </w:rPr>
        <w:br/>
      </w:r>
    </w:p>
    <w:p w14:paraId="18295CE8" w14:textId="77777777" w:rsidR="001214BE" w:rsidRDefault="002F52E2">
      <w:pPr>
        <w:numPr>
          <w:ilvl w:val="0"/>
          <w:numId w:val="11"/>
        </w:numPr>
        <w:rPr>
          <w:rFonts w:ascii="Arial" w:eastAsia="Arial" w:hAnsi="Arial" w:cs="Arial"/>
          <w:sz w:val="28"/>
          <w:szCs w:val="28"/>
        </w:rPr>
      </w:pPr>
      <w:r>
        <w:rPr>
          <w:rFonts w:ascii="Arial" w:eastAsia="Arial" w:hAnsi="Arial" w:cs="Arial"/>
          <w:sz w:val="28"/>
          <w:szCs w:val="28"/>
        </w:rPr>
        <w:t>explore what support for the pupils affected might look like in practice</w:t>
      </w:r>
      <w:r>
        <w:rPr>
          <w:rFonts w:ascii="Arial" w:eastAsia="Arial" w:hAnsi="Arial" w:cs="Arial"/>
          <w:sz w:val="28"/>
          <w:szCs w:val="28"/>
        </w:rPr>
        <w:br/>
      </w:r>
    </w:p>
    <w:p w14:paraId="05DDE0D7" w14:textId="77777777" w:rsidR="001214BE" w:rsidRDefault="002F52E2">
      <w:pPr>
        <w:numPr>
          <w:ilvl w:val="0"/>
          <w:numId w:val="11"/>
        </w:numPr>
        <w:rPr>
          <w:rFonts w:ascii="Arial" w:eastAsia="Arial" w:hAnsi="Arial" w:cs="Arial"/>
          <w:sz w:val="28"/>
          <w:szCs w:val="28"/>
        </w:rPr>
      </w:pPr>
      <w:r>
        <w:rPr>
          <w:rFonts w:ascii="Arial" w:eastAsia="Arial" w:hAnsi="Arial" w:cs="Arial"/>
          <w:sz w:val="28"/>
          <w:szCs w:val="28"/>
        </w:rPr>
        <w:t>arrange training for specific members of staff to ensure all involved are confident in their ability to support the pupil</w:t>
      </w:r>
      <w:r>
        <w:rPr>
          <w:rFonts w:ascii="Arial" w:eastAsia="Arial" w:hAnsi="Arial" w:cs="Arial"/>
          <w:sz w:val="28"/>
          <w:szCs w:val="28"/>
        </w:rPr>
        <w:br/>
      </w:r>
    </w:p>
    <w:p w14:paraId="2C074032" w14:textId="77777777" w:rsidR="001214BE" w:rsidRDefault="002F52E2">
      <w:pPr>
        <w:numPr>
          <w:ilvl w:val="0"/>
          <w:numId w:val="11"/>
        </w:numPr>
        <w:rPr>
          <w:rFonts w:ascii="Arial" w:eastAsia="Arial" w:hAnsi="Arial" w:cs="Arial"/>
          <w:sz w:val="28"/>
          <w:szCs w:val="28"/>
        </w:rPr>
      </w:pPr>
      <w:r>
        <w:rPr>
          <w:rFonts w:ascii="Arial" w:eastAsia="Arial" w:hAnsi="Arial" w:cs="Arial"/>
          <w:sz w:val="28"/>
          <w:szCs w:val="28"/>
        </w:rPr>
        <w:t>if appropriate, consider and reflect on how to communicate with the wider school community for example the pupil’s class mates</w:t>
      </w:r>
      <w:r>
        <w:rPr>
          <w:rFonts w:ascii="Arial" w:eastAsia="Arial" w:hAnsi="Arial" w:cs="Arial"/>
          <w:sz w:val="28"/>
          <w:szCs w:val="28"/>
        </w:rPr>
        <w:br/>
      </w:r>
    </w:p>
    <w:p w14:paraId="2D367876" w14:textId="77777777" w:rsidR="001214BE" w:rsidRDefault="002F52E2">
      <w:pPr>
        <w:numPr>
          <w:ilvl w:val="0"/>
          <w:numId w:val="11"/>
        </w:numPr>
        <w:rPr>
          <w:rFonts w:ascii="Arial" w:eastAsia="Arial" w:hAnsi="Arial" w:cs="Arial"/>
          <w:sz w:val="28"/>
          <w:szCs w:val="28"/>
        </w:rPr>
      </w:pPr>
      <w:r>
        <w:rPr>
          <w:rFonts w:ascii="Arial" w:eastAsia="Arial" w:hAnsi="Arial" w:cs="Arial"/>
          <w:sz w:val="28"/>
          <w:szCs w:val="28"/>
        </w:rPr>
        <w:t>if appropriate, begin conversations around practical considerations in the events leading up to the death and following the death</w:t>
      </w:r>
    </w:p>
    <w:p w14:paraId="1DB8067C" w14:textId="77777777" w:rsidR="001214BE" w:rsidRDefault="001214BE">
      <w:pPr>
        <w:jc w:val="both"/>
        <w:rPr>
          <w:rFonts w:ascii="Arial" w:eastAsia="Arial" w:hAnsi="Arial" w:cs="Arial"/>
          <w:b/>
          <w:bCs/>
          <w:sz w:val="28"/>
          <w:szCs w:val="28"/>
        </w:rPr>
      </w:pPr>
    </w:p>
    <w:p w14:paraId="37DD7EB1" w14:textId="77777777" w:rsidR="001214BE" w:rsidRDefault="002F52E2">
      <w:pPr>
        <w:jc w:val="both"/>
        <w:rPr>
          <w:rFonts w:ascii="Arial" w:eastAsia="Arial" w:hAnsi="Arial" w:cs="Arial"/>
          <w:b/>
          <w:bCs/>
          <w:sz w:val="28"/>
          <w:szCs w:val="28"/>
        </w:rPr>
      </w:pPr>
      <w:r>
        <w:rPr>
          <w:rFonts w:ascii="Arial" w:eastAsia="Arial" w:hAnsi="Arial" w:cs="Arial"/>
          <w:b/>
          <w:bCs/>
          <w:sz w:val="28"/>
          <w:szCs w:val="28"/>
        </w:rPr>
        <w:t>5.2</w:t>
      </w:r>
      <w:r>
        <w:rPr>
          <w:rFonts w:ascii="Arial" w:eastAsia="Arial" w:hAnsi="Arial" w:cs="Arial"/>
          <w:b/>
          <w:bCs/>
          <w:sz w:val="28"/>
          <w:szCs w:val="28"/>
        </w:rPr>
        <w:tab/>
        <w:t>Following a bereavement</w:t>
      </w:r>
    </w:p>
    <w:p w14:paraId="47521641" w14:textId="77777777" w:rsidR="001214BE" w:rsidRDefault="001214BE">
      <w:pPr>
        <w:ind w:left="360"/>
        <w:jc w:val="both"/>
        <w:rPr>
          <w:rFonts w:ascii="Arial" w:eastAsia="Arial" w:hAnsi="Arial" w:cs="Arial"/>
          <w:b/>
          <w:bCs/>
          <w:sz w:val="28"/>
          <w:szCs w:val="28"/>
        </w:rPr>
      </w:pPr>
    </w:p>
    <w:p w14:paraId="332CA02B" w14:textId="77777777" w:rsidR="001214BE" w:rsidRDefault="002F52E2">
      <w:pPr>
        <w:jc w:val="both"/>
        <w:rPr>
          <w:rFonts w:ascii="Arial" w:eastAsia="Arial" w:hAnsi="Arial" w:cs="Arial"/>
          <w:sz w:val="28"/>
          <w:szCs w:val="28"/>
        </w:rPr>
      </w:pPr>
      <w:r>
        <w:rPr>
          <w:rFonts w:ascii="Arial" w:eastAsia="Arial" w:hAnsi="Arial" w:cs="Arial"/>
          <w:sz w:val="28"/>
          <w:szCs w:val="28"/>
        </w:rPr>
        <w:t xml:space="preserve">We will consider each individual situation carefully to ensure that the response from the school is sensitive, accurately reflects the gravity of the situation, and involves those affected as appropriate. </w:t>
      </w:r>
    </w:p>
    <w:p w14:paraId="52096251" w14:textId="77777777" w:rsidR="001214BE" w:rsidRDefault="001214BE">
      <w:pPr>
        <w:jc w:val="both"/>
        <w:rPr>
          <w:rFonts w:ascii="Arial" w:eastAsia="Arial" w:hAnsi="Arial" w:cs="Arial"/>
          <w:b/>
          <w:bCs/>
          <w:sz w:val="28"/>
          <w:szCs w:val="28"/>
        </w:rPr>
      </w:pPr>
    </w:p>
    <w:p w14:paraId="4D0DAF51" w14:textId="77777777" w:rsidR="001214BE" w:rsidRDefault="002F52E2">
      <w:pPr>
        <w:jc w:val="both"/>
        <w:rPr>
          <w:rFonts w:ascii="Arial" w:eastAsia="Arial" w:hAnsi="Arial" w:cs="Arial"/>
          <w:b/>
          <w:bCs/>
          <w:sz w:val="28"/>
          <w:szCs w:val="28"/>
        </w:rPr>
      </w:pPr>
      <w:r>
        <w:rPr>
          <w:rFonts w:ascii="Arial" w:eastAsia="Arial" w:hAnsi="Arial" w:cs="Arial"/>
          <w:b/>
          <w:bCs/>
          <w:sz w:val="28"/>
          <w:szCs w:val="28"/>
        </w:rPr>
        <w:t>As an immediate response we will:</w:t>
      </w:r>
    </w:p>
    <w:p w14:paraId="210B93DD" w14:textId="77777777" w:rsidR="001214BE" w:rsidRDefault="001214BE">
      <w:pPr>
        <w:jc w:val="both"/>
        <w:rPr>
          <w:rFonts w:ascii="Arial" w:eastAsia="Arial" w:hAnsi="Arial" w:cs="Arial"/>
          <w:sz w:val="28"/>
          <w:szCs w:val="28"/>
        </w:rPr>
      </w:pPr>
    </w:p>
    <w:p w14:paraId="54344C2B" w14:textId="77777777" w:rsidR="001214BE" w:rsidRDefault="002F52E2">
      <w:pPr>
        <w:numPr>
          <w:ilvl w:val="0"/>
          <w:numId w:val="3"/>
        </w:numPr>
        <w:rPr>
          <w:rFonts w:ascii="Arial" w:eastAsia="Arial" w:hAnsi="Arial" w:cs="Arial"/>
          <w:sz w:val="28"/>
          <w:szCs w:val="28"/>
        </w:rPr>
      </w:pPr>
      <w:r>
        <w:rPr>
          <w:rFonts w:ascii="Arial" w:eastAsia="Arial" w:hAnsi="Arial" w:cs="Arial"/>
          <w:sz w:val="28"/>
          <w:szCs w:val="28"/>
        </w:rPr>
        <w:t>contact the deceased’s family with the aim to establish the facts and avoid rumours (Principal, Vice Principal, or Designated Safeguarding Teacher)</w:t>
      </w:r>
      <w:r>
        <w:rPr>
          <w:rFonts w:ascii="Arial" w:eastAsia="Arial" w:hAnsi="Arial" w:cs="Arial"/>
          <w:sz w:val="28"/>
          <w:szCs w:val="28"/>
        </w:rPr>
        <w:br/>
      </w:r>
    </w:p>
    <w:p w14:paraId="755AE103" w14:textId="77777777" w:rsidR="001214BE" w:rsidRDefault="002F52E2">
      <w:pPr>
        <w:numPr>
          <w:ilvl w:val="0"/>
          <w:numId w:val="3"/>
        </w:numPr>
        <w:rPr>
          <w:rFonts w:ascii="Arial" w:eastAsia="Arial" w:hAnsi="Arial" w:cs="Arial"/>
          <w:sz w:val="28"/>
          <w:szCs w:val="28"/>
        </w:rPr>
      </w:pPr>
      <w:r>
        <w:rPr>
          <w:rFonts w:ascii="Arial" w:eastAsia="Arial" w:hAnsi="Arial" w:cs="Arial"/>
          <w:sz w:val="28"/>
          <w:szCs w:val="28"/>
        </w:rPr>
        <w:t>consider any religious beliefs that may affect the timing of the funeral or impact on other aspects of the bereavement process</w:t>
      </w:r>
      <w:r>
        <w:rPr>
          <w:rFonts w:ascii="Arial" w:eastAsia="Arial" w:hAnsi="Arial" w:cs="Arial"/>
          <w:sz w:val="28"/>
          <w:szCs w:val="28"/>
        </w:rPr>
        <w:br/>
      </w:r>
    </w:p>
    <w:p w14:paraId="3A7736A9" w14:textId="77777777" w:rsidR="001214BE" w:rsidRDefault="002F52E2">
      <w:pPr>
        <w:numPr>
          <w:ilvl w:val="0"/>
          <w:numId w:val="3"/>
        </w:numPr>
        <w:rPr>
          <w:rFonts w:ascii="Arial" w:eastAsia="Arial" w:hAnsi="Arial" w:cs="Arial"/>
          <w:sz w:val="28"/>
          <w:szCs w:val="28"/>
        </w:rPr>
      </w:pPr>
      <w:r>
        <w:rPr>
          <w:rFonts w:ascii="Arial" w:eastAsia="Arial" w:hAnsi="Arial" w:cs="Arial"/>
          <w:sz w:val="28"/>
          <w:szCs w:val="28"/>
        </w:rPr>
        <w:t>find out, if possible, how the family would like the information to be managed by the school</w:t>
      </w:r>
    </w:p>
    <w:p w14:paraId="0A78D3EE" w14:textId="77777777" w:rsidR="001214BE" w:rsidRDefault="001214BE">
      <w:pPr>
        <w:ind w:left="720"/>
        <w:rPr>
          <w:rFonts w:ascii="Arial" w:eastAsia="Arial" w:hAnsi="Arial" w:cs="Arial"/>
          <w:sz w:val="28"/>
          <w:szCs w:val="28"/>
        </w:rPr>
      </w:pPr>
    </w:p>
    <w:p w14:paraId="5866FF77" w14:textId="77777777" w:rsidR="001214BE" w:rsidRDefault="002F52E2">
      <w:pPr>
        <w:numPr>
          <w:ilvl w:val="0"/>
          <w:numId w:val="3"/>
        </w:numPr>
        <w:rPr>
          <w:rFonts w:ascii="Arial" w:eastAsia="Arial" w:hAnsi="Arial" w:cs="Arial"/>
          <w:sz w:val="28"/>
          <w:szCs w:val="28"/>
        </w:rPr>
      </w:pPr>
      <w:bookmarkStart w:id="2" w:name="_heading=h.1fob9te" w:colFirst="0" w:colLast="0"/>
      <w:bookmarkEnd w:id="2"/>
      <w:r>
        <w:rPr>
          <w:rFonts w:ascii="Arial" w:eastAsia="Arial" w:hAnsi="Arial" w:cs="Arial"/>
          <w:sz w:val="28"/>
          <w:szCs w:val="28"/>
        </w:rPr>
        <w:lastRenderedPageBreak/>
        <w:t>allocate member(s) of staff to be the key point(s) of support for the affected child / young person or children / young people and ensure there is support in place for the staff members if required</w:t>
      </w:r>
    </w:p>
    <w:p w14:paraId="0263664E" w14:textId="77777777" w:rsidR="001214BE" w:rsidRDefault="001214BE">
      <w:pPr>
        <w:rPr>
          <w:rFonts w:ascii="Arial" w:eastAsia="Arial" w:hAnsi="Arial" w:cs="Arial"/>
          <w:sz w:val="28"/>
          <w:szCs w:val="28"/>
        </w:rPr>
      </w:pPr>
    </w:p>
    <w:p w14:paraId="3A586B4B" w14:textId="77777777" w:rsidR="001214BE" w:rsidRDefault="002F52E2">
      <w:pPr>
        <w:numPr>
          <w:ilvl w:val="0"/>
          <w:numId w:val="1"/>
        </w:numPr>
        <w:ind w:left="714" w:hanging="357"/>
        <w:rPr>
          <w:rFonts w:ascii="Arial" w:eastAsia="Arial" w:hAnsi="Arial" w:cs="Arial"/>
          <w:sz w:val="28"/>
          <w:szCs w:val="28"/>
        </w:rPr>
      </w:pPr>
      <w:r>
        <w:rPr>
          <w:rFonts w:ascii="Arial" w:eastAsia="Arial" w:hAnsi="Arial" w:cs="Arial"/>
          <w:sz w:val="28"/>
          <w:szCs w:val="28"/>
        </w:rPr>
        <w:t>send letters or cards of condolence to families or individuals directly affected</w:t>
      </w:r>
      <w:r>
        <w:rPr>
          <w:rFonts w:ascii="Arial" w:eastAsia="Arial" w:hAnsi="Arial" w:cs="Arial"/>
          <w:sz w:val="28"/>
          <w:szCs w:val="28"/>
        </w:rPr>
        <w:br/>
      </w:r>
    </w:p>
    <w:p w14:paraId="6D18F57C" w14:textId="77777777" w:rsidR="001214BE" w:rsidRDefault="002F52E2">
      <w:pPr>
        <w:numPr>
          <w:ilvl w:val="0"/>
          <w:numId w:val="1"/>
        </w:numPr>
        <w:ind w:left="714" w:hanging="357"/>
        <w:rPr>
          <w:rFonts w:ascii="Arial" w:eastAsia="Arial" w:hAnsi="Arial" w:cs="Arial"/>
          <w:sz w:val="28"/>
          <w:szCs w:val="28"/>
        </w:rPr>
      </w:pPr>
      <w:r>
        <w:rPr>
          <w:rFonts w:ascii="Arial" w:eastAsia="Arial" w:hAnsi="Arial" w:cs="Arial"/>
          <w:sz w:val="28"/>
          <w:szCs w:val="28"/>
        </w:rPr>
        <w:t>will prepare a press statement, with support from the Education Authority’s communications team if required and with due regard to the family affected (Principal)</w:t>
      </w:r>
      <w:r>
        <w:rPr>
          <w:rFonts w:ascii="Arial" w:eastAsia="Arial" w:hAnsi="Arial" w:cs="Arial"/>
          <w:sz w:val="28"/>
          <w:szCs w:val="28"/>
        </w:rPr>
        <w:br/>
      </w:r>
    </w:p>
    <w:p w14:paraId="718E93B3" w14:textId="77777777" w:rsidR="001214BE" w:rsidRDefault="002F52E2">
      <w:pPr>
        <w:numPr>
          <w:ilvl w:val="0"/>
          <w:numId w:val="1"/>
        </w:numPr>
        <w:ind w:left="714" w:hanging="357"/>
        <w:rPr>
          <w:rFonts w:ascii="Arial" w:eastAsia="Arial" w:hAnsi="Arial" w:cs="Arial"/>
          <w:sz w:val="28"/>
          <w:szCs w:val="28"/>
        </w:rPr>
      </w:pPr>
      <w:r>
        <w:rPr>
          <w:rFonts w:ascii="Arial" w:eastAsia="Arial" w:hAnsi="Arial" w:cs="Arial"/>
          <w:sz w:val="28"/>
          <w:szCs w:val="28"/>
        </w:rPr>
        <w:t>inform staff of the death before pupils are informed, recognising that some pupils may have found out through other means. Where possible, staff will be prepared (through prior training) to share information in age-appropriate ways to make sure all staff have the same version of the event. Where this has not been possible, staff will be supported to share the information</w:t>
      </w:r>
    </w:p>
    <w:p w14:paraId="05C52B66" w14:textId="77777777" w:rsidR="001214BE" w:rsidRDefault="001214BE">
      <w:pPr>
        <w:rPr>
          <w:rFonts w:ascii="Arial" w:eastAsia="Arial" w:hAnsi="Arial" w:cs="Arial"/>
          <w:sz w:val="28"/>
          <w:szCs w:val="28"/>
        </w:rPr>
      </w:pPr>
    </w:p>
    <w:p w14:paraId="781E94C9" w14:textId="77777777" w:rsidR="001214BE" w:rsidRDefault="002F52E2">
      <w:pPr>
        <w:numPr>
          <w:ilvl w:val="0"/>
          <w:numId w:val="1"/>
        </w:numPr>
        <w:rPr>
          <w:rFonts w:ascii="Arial" w:eastAsia="Arial" w:hAnsi="Arial" w:cs="Arial"/>
          <w:sz w:val="28"/>
          <w:szCs w:val="28"/>
        </w:rPr>
      </w:pPr>
      <w:r>
        <w:rPr>
          <w:rFonts w:ascii="Arial" w:eastAsia="Arial" w:hAnsi="Arial" w:cs="Arial"/>
          <w:sz w:val="28"/>
          <w:szCs w:val="28"/>
        </w:rPr>
        <w:t xml:space="preserve">Be aware of the impact the death may have on staff and pupils who have experienced a similar bereavement and </w:t>
      </w:r>
      <w:proofErr w:type="gramStart"/>
      <w:r>
        <w:rPr>
          <w:rFonts w:ascii="Arial" w:eastAsia="Arial" w:hAnsi="Arial" w:cs="Arial"/>
          <w:sz w:val="28"/>
          <w:szCs w:val="28"/>
        </w:rPr>
        <w:t>make adjustments</w:t>
      </w:r>
      <w:proofErr w:type="gramEnd"/>
      <w:r>
        <w:rPr>
          <w:rFonts w:ascii="Arial" w:eastAsia="Arial" w:hAnsi="Arial" w:cs="Arial"/>
          <w:sz w:val="28"/>
          <w:szCs w:val="28"/>
        </w:rPr>
        <w:t xml:space="preserve"> where necessary</w:t>
      </w:r>
      <w:r>
        <w:rPr>
          <w:rFonts w:ascii="Arial" w:eastAsia="Arial" w:hAnsi="Arial" w:cs="Arial"/>
          <w:sz w:val="28"/>
          <w:szCs w:val="28"/>
        </w:rPr>
        <w:br/>
      </w:r>
    </w:p>
    <w:p w14:paraId="483ECDB8" w14:textId="77777777" w:rsidR="001214BE" w:rsidRDefault="002F52E2">
      <w:pPr>
        <w:numPr>
          <w:ilvl w:val="0"/>
          <w:numId w:val="1"/>
        </w:numPr>
        <w:ind w:left="714" w:hanging="357"/>
        <w:rPr>
          <w:rFonts w:ascii="Arial" w:eastAsia="Arial" w:hAnsi="Arial" w:cs="Arial"/>
          <w:sz w:val="28"/>
          <w:szCs w:val="28"/>
        </w:rPr>
      </w:pPr>
      <w:r>
        <w:rPr>
          <w:rFonts w:ascii="Arial" w:eastAsia="Arial" w:hAnsi="Arial" w:cs="Arial"/>
          <w:sz w:val="28"/>
          <w:szCs w:val="28"/>
        </w:rPr>
        <w:t>inform pupils who are most directly affected (such as a friendship group), preferably in small groups, by someone known to them and in keeping with the wishes of the family and expertise of the school</w:t>
      </w:r>
      <w:r>
        <w:rPr>
          <w:rFonts w:ascii="Arial" w:eastAsia="Arial" w:hAnsi="Arial" w:cs="Arial"/>
          <w:sz w:val="28"/>
          <w:szCs w:val="28"/>
        </w:rPr>
        <w:br/>
      </w:r>
    </w:p>
    <w:p w14:paraId="2C66D87F" w14:textId="77777777" w:rsidR="001214BE" w:rsidRDefault="002F52E2">
      <w:pPr>
        <w:numPr>
          <w:ilvl w:val="0"/>
          <w:numId w:val="1"/>
        </w:numPr>
        <w:ind w:left="714" w:hanging="357"/>
        <w:rPr>
          <w:rFonts w:ascii="Arial" w:eastAsia="Arial" w:hAnsi="Arial" w:cs="Arial"/>
          <w:sz w:val="28"/>
          <w:szCs w:val="28"/>
        </w:rPr>
      </w:pPr>
      <w:r>
        <w:rPr>
          <w:rFonts w:ascii="Arial" w:eastAsia="Arial" w:hAnsi="Arial" w:cs="Arial"/>
          <w:sz w:val="28"/>
          <w:szCs w:val="28"/>
        </w:rPr>
        <w:t>inform the wider school community in line with the wishes of the family. We would normally do this through assemblies and / or a Gateway message to parents</w:t>
      </w:r>
      <w:r>
        <w:rPr>
          <w:rFonts w:ascii="Arial" w:eastAsia="Arial" w:hAnsi="Arial" w:cs="Arial"/>
          <w:sz w:val="28"/>
          <w:szCs w:val="28"/>
        </w:rPr>
        <w:br/>
      </w:r>
    </w:p>
    <w:p w14:paraId="008C5303" w14:textId="77777777" w:rsidR="001214BE" w:rsidRDefault="002F52E2">
      <w:pPr>
        <w:numPr>
          <w:ilvl w:val="0"/>
          <w:numId w:val="1"/>
        </w:numPr>
        <w:ind w:left="714" w:hanging="357"/>
        <w:rPr>
          <w:rFonts w:ascii="Arial" w:eastAsia="Arial" w:hAnsi="Arial" w:cs="Arial"/>
          <w:sz w:val="28"/>
          <w:szCs w:val="28"/>
        </w:rPr>
      </w:pPr>
      <w:r>
        <w:rPr>
          <w:rFonts w:ascii="Arial" w:eastAsia="Arial" w:hAnsi="Arial" w:cs="Arial"/>
          <w:sz w:val="28"/>
          <w:szCs w:val="28"/>
        </w:rPr>
        <w:t>make small changes to the school timetable to accommodate the needs and wellbeing of the child or children affected by the situation, for example through emergency Nurture provision. However, we will aim for minimal disruption to the timetable as this can offer a sense of security and familiarity.</w:t>
      </w:r>
    </w:p>
    <w:p w14:paraId="22594986" w14:textId="77777777" w:rsidR="001214BE" w:rsidRDefault="001214BE">
      <w:pPr>
        <w:rPr>
          <w:rFonts w:ascii="Arial" w:eastAsia="Arial" w:hAnsi="Arial" w:cs="Arial"/>
          <w:sz w:val="28"/>
          <w:szCs w:val="28"/>
        </w:rPr>
      </w:pPr>
    </w:p>
    <w:p w14:paraId="56664C55" w14:textId="77777777" w:rsidR="001214BE" w:rsidRDefault="001214BE">
      <w:pPr>
        <w:rPr>
          <w:rFonts w:ascii="Arial" w:eastAsia="Arial" w:hAnsi="Arial" w:cs="Arial"/>
          <w:sz w:val="28"/>
          <w:szCs w:val="28"/>
        </w:rPr>
      </w:pPr>
    </w:p>
    <w:p w14:paraId="2D8B3621" w14:textId="77777777" w:rsidR="001214BE" w:rsidRDefault="001214BE">
      <w:pPr>
        <w:rPr>
          <w:rFonts w:ascii="Arial" w:eastAsia="Arial" w:hAnsi="Arial" w:cs="Arial"/>
          <w:sz w:val="28"/>
          <w:szCs w:val="28"/>
        </w:rPr>
      </w:pPr>
    </w:p>
    <w:p w14:paraId="50A858AB" w14:textId="77777777" w:rsidR="001214BE" w:rsidRDefault="001214BE">
      <w:pPr>
        <w:rPr>
          <w:rFonts w:ascii="Arial" w:eastAsia="Arial" w:hAnsi="Arial" w:cs="Arial"/>
          <w:sz w:val="28"/>
          <w:szCs w:val="28"/>
        </w:rPr>
      </w:pPr>
    </w:p>
    <w:p w14:paraId="655E794D" w14:textId="77777777" w:rsidR="001214BE" w:rsidRDefault="001214BE">
      <w:pPr>
        <w:rPr>
          <w:rFonts w:ascii="Arial" w:eastAsia="Arial" w:hAnsi="Arial" w:cs="Arial"/>
          <w:sz w:val="28"/>
          <w:szCs w:val="28"/>
        </w:rPr>
      </w:pPr>
    </w:p>
    <w:p w14:paraId="74606F5D" w14:textId="77777777" w:rsidR="001214BE" w:rsidRDefault="001214BE">
      <w:pPr>
        <w:rPr>
          <w:rFonts w:ascii="Arial" w:eastAsia="Arial" w:hAnsi="Arial" w:cs="Arial"/>
          <w:b/>
          <w:bCs/>
          <w:sz w:val="28"/>
          <w:szCs w:val="28"/>
        </w:rPr>
      </w:pPr>
    </w:p>
    <w:p w14:paraId="329D2E4F" w14:textId="77777777" w:rsidR="001214BE" w:rsidRDefault="002F52E2">
      <w:pPr>
        <w:rPr>
          <w:rFonts w:ascii="Arial" w:eastAsia="Arial" w:hAnsi="Arial" w:cs="Arial"/>
          <w:b/>
          <w:bCs/>
          <w:sz w:val="28"/>
          <w:szCs w:val="28"/>
        </w:rPr>
      </w:pPr>
      <w:r>
        <w:rPr>
          <w:rFonts w:ascii="Arial" w:eastAsia="Arial" w:hAnsi="Arial" w:cs="Arial"/>
          <w:b/>
          <w:bCs/>
          <w:sz w:val="28"/>
          <w:szCs w:val="28"/>
        </w:rPr>
        <w:t>For the funeral we will:</w:t>
      </w:r>
    </w:p>
    <w:p w14:paraId="5306595A" w14:textId="77777777" w:rsidR="001214BE" w:rsidRDefault="001214BE">
      <w:pPr>
        <w:rPr>
          <w:rFonts w:ascii="Arial" w:eastAsia="Arial" w:hAnsi="Arial" w:cs="Arial"/>
          <w:b/>
          <w:bCs/>
          <w:sz w:val="28"/>
          <w:szCs w:val="28"/>
        </w:rPr>
      </w:pPr>
    </w:p>
    <w:p w14:paraId="359EA491" w14:textId="77777777" w:rsidR="001214BE" w:rsidRDefault="002F52E2">
      <w:pPr>
        <w:numPr>
          <w:ilvl w:val="0"/>
          <w:numId w:val="5"/>
        </w:numPr>
        <w:rPr>
          <w:rFonts w:ascii="Arial" w:eastAsia="Arial" w:hAnsi="Arial" w:cs="Arial"/>
          <w:b/>
          <w:bCs/>
          <w:sz w:val="28"/>
          <w:szCs w:val="28"/>
        </w:rPr>
      </w:pPr>
      <w:r>
        <w:rPr>
          <w:rFonts w:ascii="Arial" w:eastAsia="Arial" w:hAnsi="Arial" w:cs="Arial"/>
          <w:sz w:val="28"/>
          <w:szCs w:val="28"/>
        </w:rPr>
        <w:lastRenderedPageBreak/>
        <w:t>find out the family’s wishes and follow these in terms of the involvement of members of the school community (or not)</w:t>
      </w:r>
      <w:r>
        <w:rPr>
          <w:rFonts w:ascii="Arial" w:eastAsia="Arial" w:hAnsi="Arial" w:cs="Arial"/>
          <w:sz w:val="28"/>
          <w:szCs w:val="28"/>
        </w:rPr>
        <w:br/>
      </w:r>
    </w:p>
    <w:p w14:paraId="221C2479" w14:textId="77777777" w:rsidR="001214BE" w:rsidRDefault="002F52E2">
      <w:pPr>
        <w:numPr>
          <w:ilvl w:val="0"/>
          <w:numId w:val="5"/>
        </w:numPr>
        <w:rPr>
          <w:rFonts w:ascii="Arial" w:eastAsia="Arial" w:hAnsi="Arial" w:cs="Arial"/>
          <w:b/>
          <w:bCs/>
          <w:sz w:val="28"/>
          <w:szCs w:val="28"/>
        </w:rPr>
      </w:pPr>
      <w:r>
        <w:rPr>
          <w:rFonts w:ascii="Arial" w:eastAsia="Arial" w:hAnsi="Arial" w:cs="Arial"/>
          <w:sz w:val="28"/>
          <w:szCs w:val="28"/>
        </w:rPr>
        <w:t>identify which staff and pupils may want to attend and the practicalities of issues such as risk assessment, staff cover, and transport. In some rare circumstances it may be appropriate to close the school</w:t>
      </w:r>
      <w:r>
        <w:rPr>
          <w:rFonts w:ascii="Arial" w:eastAsia="Arial" w:hAnsi="Arial" w:cs="Arial"/>
          <w:sz w:val="28"/>
          <w:szCs w:val="28"/>
        </w:rPr>
        <w:br/>
      </w:r>
    </w:p>
    <w:p w14:paraId="2CAFE89C" w14:textId="77777777" w:rsidR="001214BE" w:rsidRDefault="002F52E2">
      <w:pPr>
        <w:numPr>
          <w:ilvl w:val="0"/>
          <w:numId w:val="5"/>
        </w:numPr>
        <w:rPr>
          <w:rFonts w:ascii="Arial" w:eastAsia="Arial" w:hAnsi="Arial" w:cs="Arial"/>
          <w:b/>
          <w:bCs/>
          <w:sz w:val="28"/>
          <w:szCs w:val="28"/>
        </w:rPr>
      </w:pPr>
      <w:r>
        <w:rPr>
          <w:rFonts w:ascii="Arial" w:eastAsia="Arial" w:hAnsi="Arial" w:cs="Arial"/>
          <w:sz w:val="28"/>
          <w:szCs w:val="28"/>
        </w:rPr>
        <w:t>organise tributes such as flowers or a collection in line with family wishes and the wishes of staff and pupils</w:t>
      </w:r>
      <w:r>
        <w:rPr>
          <w:rFonts w:ascii="Arial" w:eastAsia="Arial" w:hAnsi="Arial" w:cs="Arial"/>
          <w:sz w:val="28"/>
          <w:szCs w:val="28"/>
        </w:rPr>
        <w:br/>
      </w:r>
    </w:p>
    <w:p w14:paraId="737B7A6A" w14:textId="77777777" w:rsidR="001214BE" w:rsidRDefault="002F52E2">
      <w:pPr>
        <w:numPr>
          <w:ilvl w:val="0"/>
          <w:numId w:val="5"/>
        </w:numPr>
        <w:rPr>
          <w:rFonts w:ascii="Arial" w:eastAsia="Arial" w:hAnsi="Arial" w:cs="Arial"/>
          <w:sz w:val="28"/>
          <w:szCs w:val="28"/>
        </w:rPr>
      </w:pPr>
      <w:r>
        <w:rPr>
          <w:rFonts w:ascii="Arial" w:eastAsia="Arial" w:hAnsi="Arial" w:cs="Arial"/>
          <w:sz w:val="28"/>
          <w:szCs w:val="28"/>
        </w:rPr>
        <w:t>be sensitive to religious and cultural issues.</w:t>
      </w:r>
    </w:p>
    <w:p w14:paraId="63143B3A" w14:textId="77777777" w:rsidR="001214BE" w:rsidRDefault="001214BE">
      <w:pPr>
        <w:rPr>
          <w:rFonts w:ascii="Arial" w:eastAsia="Arial" w:hAnsi="Arial" w:cs="Arial"/>
          <w:b/>
          <w:bCs/>
          <w:sz w:val="28"/>
          <w:szCs w:val="28"/>
        </w:rPr>
      </w:pPr>
    </w:p>
    <w:p w14:paraId="1A3110B1" w14:textId="77777777" w:rsidR="001214BE" w:rsidRDefault="002F52E2">
      <w:pPr>
        <w:rPr>
          <w:rFonts w:ascii="Arial" w:eastAsia="Arial" w:hAnsi="Arial" w:cs="Arial"/>
          <w:b/>
          <w:bCs/>
          <w:sz w:val="28"/>
          <w:szCs w:val="28"/>
        </w:rPr>
      </w:pPr>
      <w:r>
        <w:rPr>
          <w:rFonts w:ascii="Arial" w:eastAsia="Arial" w:hAnsi="Arial" w:cs="Arial"/>
          <w:b/>
          <w:bCs/>
          <w:sz w:val="28"/>
          <w:szCs w:val="28"/>
        </w:rPr>
        <w:t>After the funeral we will:</w:t>
      </w:r>
    </w:p>
    <w:p w14:paraId="675A0A00" w14:textId="77777777" w:rsidR="001214BE" w:rsidRDefault="001214BE">
      <w:pPr>
        <w:ind w:left="720"/>
        <w:rPr>
          <w:rFonts w:ascii="Arial" w:eastAsia="Arial" w:hAnsi="Arial" w:cs="Arial"/>
          <w:sz w:val="28"/>
          <w:szCs w:val="28"/>
        </w:rPr>
      </w:pPr>
    </w:p>
    <w:p w14:paraId="043E8895" w14:textId="77777777" w:rsidR="001214BE" w:rsidRDefault="002F52E2">
      <w:pPr>
        <w:numPr>
          <w:ilvl w:val="0"/>
          <w:numId w:val="1"/>
        </w:numPr>
        <w:rPr>
          <w:rFonts w:ascii="Arial" w:eastAsia="Arial" w:hAnsi="Arial" w:cs="Arial"/>
          <w:sz w:val="28"/>
          <w:szCs w:val="28"/>
        </w:rPr>
      </w:pPr>
      <w:r>
        <w:rPr>
          <w:rFonts w:ascii="Arial" w:eastAsia="Arial" w:hAnsi="Arial" w:cs="Arial"/>
          <w:sz w:val="28"/>
          <w:szCs w:val="28"/>
        </w:rPr>
        <w:t>consider whether it is appropriate to visit the child and family affected at home and plan a return to school</w:t>
      </w:r>
      <w:r>
        <w:rPr>
          <w:rFonts w:ascii="Arial" w:eastAsia="Arial" w:hAnsi="Arial" w:cs="Arial"/>
          <w:sz w:val="28"/>
          <w:szCs w:val="28"/>
        </w:rPr>
        <w:br/>
      </w:r>
    </w:p>
    <w:p w14:paraId="6E0A62CA" w14:textId="77777777" w:rsidR="001214BE" w:rsidRDefault="002F52E2">
      <w:pPr>
        <w:numPr>
          <w:ilvl w:val="0"/>
          <w:numId w:val="1"/>
        </w:numPr>
        <w:ind w:left="714" w:hanging="357"/>
        <w:rPr>
          <w:rFonts w:ascii="Arial" w:eastAsia="Arial" w:hAnsi="Arial" w:cs="Arial"/>
          <w:sz w:val="28"/>
          <w:szCs w:val="28"/>
        </w:rPr>
      </w:pPr>
      <w:r>
        <w:rPr>
          <w:rFonts w:ascii="Arial" w:eastAsia="Arial" w:hAnsi="Arial" w:cs="Arial"/>
          <w:sz w:val="28"/>
          <w:szCs w:val="28"/>
        </w:rPr>
        <w:t>ensure friendships are secure – peer support can be particularly important for a bereaved child or young person</w:t>
      </w:r>
      <w:r>
        <w:rPr>
          <w:rFonts w:ascii="Arial" w:eastAsia="Arial" w:hAnsi="Arial" w:cs="Arial"/>
          <w:sz w:val="28"/>
          <w:szCs w:val="28"/>
        </w:rPr>
        <w:br/>
      </w:r>
    </w:p>
    <w:p w14:paraId="1F7CD519" w14:textId="77777777" w:rsidR="001214BE" w:rsidRDefault="002F52E2">
      <w:pPr>
        <w:numPr>
          <w:ilvl w:val="0"/>
          <w:numId w:val="1"/>
        </w:numPr>
        <w:rPr>
          <w:rFonts w:ascii="Arial" w:eastAsia="Arial" w:hAnsi="Arial" w:cs="Arial"/>
          <w:sz w:val="28"/>
          <w:szCs w:val="28"/>
        </w:rPr>
      </w:pPr>
      <w:r>
        <w:rPr>
          <w:rFonts w:ascii="Arial" w:eastAsia="Arial" w:hAnsi="Arial" w:cs="Arial"/>
          <w:sz w:val="28"/>
          <w:szCs w:val="28"/>
        </w:rPr>
        <w:t>continue regular contact with the family and show we still care about them and their child over time</w:t>
      </w:r>
      <w:r>
        <w:rPr>
          <w:rFonts w:ascii="Arial" w:eastAsia="Arial" w:hAnsi="Arial" w:cs="Arial"/>
          <w:sz w:val="28"/>
          <w:szCs w:val="28"/>
        </w:rPr>
        <w:br/>
      </w:r>
    </w:p>
    <w:p w14:paraId="1307E159" w14:textId="77777777" w:rsidR="001214BE" w:rsidRDefault="002F52E2">
      <w:pPr>
        <w:numPr>
          <w:ilvl w:val="0"/>
          <w:numId w:val="1"/>
        </w:numPr>
        <w:rPr>
          <w:rFonts w:ascii="Arial" w:eastAsia="Arial" w:hAnsi="Arial" w:cs="Arial"/>
          <w:sz w:val="28"/>
          <w:szCs w:val="28"/>
        </w:rPr>
      </w:pPr>
      <w:r>
        <w:rPr>
          <w:rFonts w:ascii="Arial" w:eastAsia="Arial" w:hAnsi="Arial" w:cs="Arial"/>
          <w:sz w:val="28"/>
          <w:szCs w:val="28"/>
        </w:rPr>
        <w:t>monitor the emotional needs of staff and pupils and provide listening time and ongoing appropriate support</w:t>
      </w:r>
    </w:p>
    <w:p w14:paraId="305CCED4" w14:textId="77777777" w:rsidR="001214BE" w:rsidRDefault="001214BE">
      <w:pPr>
        <w:ind w:left="720"/>
        <w:rPr>
          <w:rFonts w:ascii="Arial" w:eastAsia="Arial" w:hAnsi="Arial" w:cs="Arial"/>
          <w:sz w:val="28"/>
          <w:szCs w:val="28"/>
        </w:rPr>
      </w:pPr>
    </w:p>
    <w:p w14:paraId="73775708" w14:textId="77777777" w:rsidR="001214BE" w:rsidRDefault="002F52E2">
      <w:pPr>
        <w:numPr>
          <w:ilvl w:val="0"/>
          <w:numId w:val="1"/>
        </w:numPr>
        <w:rPr>
          <w:rFonts w:ascii="Arial" w:eastAsia="Arial" w:hAnsi="Arial" w:cs="Arial"/>
          <w:sz w:val="28"/>
          <w:szCs w:val="28"/>
        </w:rPr>
      </w:pPr>
      <w:r>
        <w:rPr>
          <w:rFonts w:ascii="Arial" w:eastAsia="Arial" w:hAnsi="Arial" w:cs="Arial"/>
          <w:sz w:val="28"/>
          <w:szCs w:val="28"/>
        </w:rPr>
        <w:t>consider practical issues and make thoughtful and sensitive updates to parental and other contact details when needed</w:t>
      </w:r>
      <w:r>
        <w:rPr>
          <w:rFonts w:ascii="Arial" w:eastAsia="Arial" w:hAnsi="Arial" w:cs="Arial"/>
          <w:sz w:val="28"/>
          <w:szCs w:val="28"/>
        </w:rPr>
        <w:br/>
      </w:r>
    </w:p>
    <w:p w14:paraId="4452BAB4" w14:textId="77777777" w:rsidR="001214BE" w:rsidRDefault="002F52E2">
      <w:pPr>
        <w:numPr>
          <w:ilvl w:val="0"/>
          <w:numId w:val="1"/>
        </w:numPr>
        <w:rPr>
          <w:rFonts w:ascii="Arial" w:eastAsia="Arial" w:hAnsi="Arial" w:cs="Arial"/>
          <w:b/>
          <w:bCs/>
          <w:sz w:val="28"/>
          <w:szCs w:val="28"/>
        </w:rPr>
      </w:pPr>
      <w:r>
        <w:rPr>
          <w:rFonts w:ascii="Arial" w:eastAsia="Arial" w:hAnsi="Arial" w:cs="Arial"/>
          <w:sz w:val="28"/>
          <w:szCs w:val="28"/>
        </w:rPr>
        <w:t>continue to assess the needs of children most affected, and record and plan for support accordingly.</w:t>
      </w:r>
    </w:p>
    <w:p w14:paraId="34D15B57" w14:textId="77777777" w:rsidR="001214BE" w:rsidRDefault="001214BE">
      <w:pPr>
        <w:rPr>
          <w:rFonts w:ascii="Arial" w:eastAsia="Arial" w:hAnsi="Arial" w:cs="Arial"/>
          <w:sz w:val="28"/>
          <w:szCs w:val="28"/>
        </w:rPr>
      </w:pPr>
    </w:p>
    <w:p w14:paraId="5EA9EB2D" w14:textId="77777777" w:rsidR="001214BE" w:rsidRDefault="002F52E2">
      <w:pPr>
        <w:rPr>
          <w:rFonts w:ascii="Arial" w:eastAsia="Arial" w:hAnsi="Arial" w:cs="Arial"/>
          <w:b/>
          <w:bCs/>
          <w:sz w:val="28"/>
          <w:szCs w:val="28"/>
        </w:rPr>
      </w:pPr>
      <w:r>
        <w:rPr>
          <w:rFonts w:ascii="Arial" w:eastAsia="Arial" w:hAnsi="Arial" w:cs="Arial"/>
          <w:b/>
          <w:bCs/>
          <w:sz w:val="28"/>
          <w:szCs w:val="28"/>
        </w:rPr>
        <w:t>Longer term, we will:</w:t>
      </w:r>
    </w:p>
    <w:p w14:paraId="37AFFDA2" w14:textId="77777777" w:rsidR="001214BE" w:rsidRDefault="001214BE">
      <w:pPr>
        <w:rPr>
          <w:rFonts w:ascii="Arial" w:eastAsia="Arial" w:hAnsi="Arial" w:cs="Arial"/>
          <w:sz w:val="28"/>
          <w:szCs w:val="28"/>
        </w:rPr>
      </w:pPr>
    </w:p>
    <w:p w14:paraId="75A1F2FC" w14:textId="77777777" w:rsidR="001214BE" w:rsidRDefault="002F52E2">
      <w:pPr>
        <w:numPr>
          <w:ilvl w:val="0"/>
          <w:numId w:val="2"/>
        </w:numPr>
        <w:rPr>
          <w:rFonts w:ascii="Arial" w:eastAsia="Arial" w:hAnsi="Arial" w:cs="Arial"/>
          <w:sz w:val="28"/>
          <w:szCs w:val="28"/>
        </w:rPr>
      </w:pPr>
      <w:r>
        <w:rPr>
          <w:rFonts w:ascii="Arial" w:eastAsia="Arial" w:hAnsi="Arial" w:cs="Arial"/>
          <w:sz w:val="28"/>
          <w:szCs w:val="28"/>
        </w:rPr>
        <w:t>be aware that the impact of bereavement follows a child throughout their school life. So, we will record information and share with relevant people, particularly at transition points. This could include ensuring significant dates and events for the child are recorded and shared with appropriate staff for future reference. Pupils will be invited to mark these significant dates with reflection time spent in the SJBC Oratory</w:t>
      </w:r>
    </w:p>
    <w:p w14:paraId="60F3A428" w14:textId="77777777" w:rsidR="001214BE" w:rsidRDefault="001214BE">
      <w:pPr>
        <w:ind w:left="720"/>
        <w:rPr>
          <w:rFonts w:ascii="Arial" w:eastAsia="Arial" w:hAnsi="Arial" w:cs="Arial"/>
          <w:sz w:val="28"/>
          <w:szCs w:val="28"/>
        </w:rPr>
      </w:pPr>
    </w:p>
    <w:p w14:paraId="7DED810C" w14:textId="77777777" w:rsidR="001214BE" w:rsidRDefault="002F52E2">
      <w:pPr>
        <w:numPr>
          <w:ilvl w:val="0"/>
          <w:numId w:val="2"/>
        </w:numPr>
        <w:rPr>
          <w:rFonts w:ascii="Arial" w:eastAsia="Arial" w:hAnsi="Arial" w:cs="Arial"/>
          <w:sz w:val="28"/>
          <w:szCs w:val="28"/>
        </w:rPr>
      </w:pPr>
      <w:r>
        <w:rPr>
          <w:rFonts w:ascii="Arial" w:eastAsia="Arial" w:hAnsi="Arial" w:cs="Arial"/>
          <w:sz w:val="28"/>
          <w:szCs w:val="28"/>
        </w:rPr>
        <w:lastRenderedPageBreak/>
        <w:t xml:space="preserve">signpost families to bereavement support including that provided by Winston’s Wish - </w:t>
      </w:r>
      <w:hyperlink r:id="rId10">
        <w:r>
          <w:rPr>
            <w:rFonts w:ascii="Arial" w:eastAsia="Arial" w:hAnsi="Arial" w:cs="Arial"/>
            <w:color w:val="0000FF"/>
            <w:sz w:val="28"/>
            <w:szCs w:val="28"/>
            <w:u w:val="single"/>
          </w:rPr>
          <w:t>https://www.winstonswish.org/about-us/</w:t>
        </w:r>
      </w:hyperlink>
      <w:r>
        <w:rPr>
          <w:rFonts w:ascii="Arial" w:eastAsia="Arial" w:hAnsi="Arial" w:cs="Arial"/>
          <w:sz w:val="28"/>
          <w:szCs w:val="28"/>
        </w:rPr>
        <w:t xml:space="preserve"> and Family Support NI –</w:t>
      </w:r>
      <w:r>
        <w:t xml:space="preserve"> </w:t>
      </w:r>
      <w:hyperlink r:id="rId11">
        <w:r>
          <w:rPr>
            <w:rFonts w:ascii="Arial" w:eastAsia="Arial" w:hAnsi="Arial" w:cs="Arial"/>
            <w:color w:val="0000FF"/>
            <w:sz w:val="28"/>
            <w:szCs w:val="28"/>
            <w:u w:val="single"/>
          </w:rPr>
          <w:t>https://www.familysupportni.gov.uk/</w:t>
        </w:r>
      </w:hyperlink>
    </w:p>
    <w:p w14:paraId="1B7CA67E" w14:textId="77777777" w:rsidR="001214BE" w:rsidRDefault="001214BE">
      <w:pPr>
        <w:rPr>
          <w:rFonts w:ascii="Arial" w:eastAsia="Arial" w:hAnsi="Arial" w:cs="Arial"/>
          <w:sz w:val="28"/>
          <w:szCs w:val="28"/>
        </w:rPr>
      </w:pPr>
    </w:p>
    <w:p w14:paraId="180BF070" w14:textId="77777777" w:rsidR="001214BE" w:rsidRDefault="002F52E2">
      <w:pPr>
        <w:numPr>
          <w:ilvl w:val="0"/>
          <w:numId w:val="2"/>
        </w:numPr>
        <w:rPr>
          <w:rFonts w:ascii="Arial" w:eastAsia="Arial" w:hAnsi="Arial" w:cs="Arial"/>
          <w:sz w:val="28"/>
          <w:szCs w:val="28"/>
        </w:rPr>
      </w:pPr>
      <w:r>
        <w:rPr>
          <w:rFonts w:ascii="Arial" w:eastAsia="Arial" w:hAnsi="Arial" w:cs="Arial"/>
          <w:sz w:val="28"/>
          <w:szCs w:val="28"/>
        </w:rPr>
        <w:t>ensure that learning about loss and bereavement is embedded into appropriate curriculum areas including PSHE education. When teaching about loss and bereavement we will give careful thought as to how to support those directly affected by loss and bereavement.</w:t>
      </w:r>
    </w:p>
    <w:p w14:paraId="1D13C92A" w14:textId="77777777" w:rsidR="001214BE" w:rsidRDefault="001214BE">
      <w:pPr>
        <w:ind w:left="720"/>
        <w:jc w:val="both"/>
        <w:rPr>
          <w:rFonts w:ascii="Arial" w:eastAsia="Arial" w:hAnsi="Arial" w:cs="Arial"/>
          <w:sz w:val="28"/>
          <w:szCs w:val="28"/>
        </w:rPr>
      </w:pPr>
    </w:p>
    <w:p w14:paraId="1B1906E2" w14:textId="77777777" w:rsidR="001214BE" w:rsidRDefault="002F52E2">
      <w:pPr>
        <w:jc w:val="both"/>
        <w:rPr>
          <w:rFonts w:ascii="Arial" w:eastAsia="Arial" w:hAnsi="Arial" w:cs="Arial"/>
          <w:b/>
          <w:bCs/>
          <w:sz w:val="28"/>
          <w:szCs w:val="28"/>
        </w:rPr>
      </w:pPr>
      <w:r>
        <w:rPr>
          <w:rFonts w:ascii="Arial" w:eastAsia="Arial" w:hAnsi="Arial" w:cs="Arial"/>
          <w:b/>
          <w:bCs/>
          <w:sz w:val="28"/>
          <w:szCs w:val="28"/>
        </w:rPr>
        <w:t>5.3</w:t>
      </w:r>
      <w:r>
        <w:rPr>
          <w:rFonts w:ascii="Arial" w:eastAsia="Arial" w:hAnsi="Arial" w:cs="Arial"/>
          <w:b/>
          <w:bCs/>
          <w:sz w:val="28"/>
          <w:szCs w:val="28"/>
        </w:rPr>
        <w:tab/>
        <w:t xml:space="preserve">Following a sudden and unexpected death – suicide </w:t>
      </w:r>
    </w:p>
    <w:p w14:paraId="2A29CF8A" w14:textId="77777777" w:rsidR="001214BE" w:rsidRDefault="001214BE">
      <w:pPr>
        <w:jc w:val="both"/>
        <w:rPr>
          <w:rFonts w:ascii="Arial" w:eastAsia="Arial" w:hAnsi="Arial" w:cs="Arial"/>
          <w:sz w:val="28"/>
          <w:szCs w:val="28"/>
        </w:rPr>
      </w:pPr>
    </w:p>
    <w:p w14:paraId="210BA6E5" w14:textId="77777777" w:rsidR="001214BE" w:rsidRDefault="002F52E2">
      <w:pPr>
        <w:jc w:val="both"/>
        <w:rPr>
          <w:rFonts w:ascii="Arial" w:eastAsia="Arial" w:hAnsi="Arial" w:cs="Arial"/>
          <w:sz w:val="28"/>
          <w:szCs w:val="28"/>
        </w:rPr>
      </w:pPr>
      <w:r>
        <w:rPr>
          <w:rFonts w:ascii="Arial" w:eastAsia="Arial" w:hAnsi="Arial" w:cs="Arial"/>
          <w:sz w:val="28"/>
          <w:szCs w:val="28"/>
        </w:rPr>
        <w:t xml:space="preserve">Suicide is not just a </w:t>
      </w:r>
      <w:proofErr w:type="gramStart"/>
      <w:r>
        <w:rPr>
          <w:rFonts w:ascii="Arial" w:eastAsia="Arial" w:hAnsi="Arial" w:cs="Arial"/>
          <w:sz w:val="28"/>
          <w:szCs w:val="28"/>
        </w:rPr>
        <w:t>really difficult</w:t>
      </w:r>
      <w:proofErr w:type="gramEnd"/>
      <w:r>
        <w:rPr>
          <w:rFonts w:ascii="Arial" w:eastAsia="Arial" w:hAnsi="Arial" w:cs="Arial"/>
          <w:sz w:val="28"/>
          <w:szCs w:val="28"/>
        </w:rPr>
        <w:t xml:space="preserve"> event to deal with; it also presents the unique risk of potentially being the trigger for another suicide. </w:t>
      </w:r>
    </w:p>
    <w:p w14:paraId="570E56CA" w14:textId="77777777" w:rsidR="001214BE" w:rsidRDefault="001214BE">
      <w:pPr>
        <w:jc w:val="both"/>
        <w:rPr>
          <w:rFonts w:ascii="Arial" w:eastAsia="Arial" w:hAnsi="Arial" w:cs="Arial"/>
          <w:sz w:val="28"/>
          <w:szCs w:val="28"/>
        </w:rPr>
      </w:pPr>
    </w:p>
    <w:p w14:paraId="5C2454AE" w14:textId="77777777" w:rsidR="001214BE" w:rsidRDefault="002F52E2">
      <w:pPr>
        <w:jc w:val="both"/>
        <w:rPr>
          <w:rFonts w:ascii="Arial" w:eastAsia="Arial" w:hAnsi="Arial" w:cs="Arial"/>
          <w:sz w:val="28"/>
          <w:szCs w:val="28"/>
        </w:rPr>
      </w:pPr>
      <w:r>
        <w:rPr>
          <w:rFonts w:ascii="Arial" w:eastAsia="Arial" w:hAnsi="Arial" w:cs="Arial"/>
          <w:sz w:val="28"/>
          <w:szCs w:val="28"/>
        </w:rPr>
        <w:t>As described in section 4.3 we will seek advice from the Principal, the Safeguarding Team, and the Pastoral Team, and the Education Authority’s Critical Incident Response Team. As a school community we will make a response to a sudden death within two school days.</w:t>
      </w:r>
    </w:p>
    <w:p w14:paraId="78D1741E" w14:textId="77777777" w:rsidR="001214BE" w:rsidRDefault="001214BE">
      <w:pPr>
        <w:jc w:val="both"/>
        <w:rPr>
          <w:rFonts w:ascii="Arial" w:eastAsia="Arial" w:hAnsi="Arial" w:cs="Arial"/>
          <w:sz w:val="28"/>
          <w:szCs w:val="28"/>
        </w:rPr>
      </w:pPr>
    </w:p>
    <w:p w14:paraId="1660AC18" w14:textId="77777777" w:rsidR="001214BE" w:rsidRDefault="002F52E2">
      <w:pPr>
        <w:jc w:val="both"/>
        <w:rPr>
          <w:rFonts w:ascii="Arial" w:eastAsia="Arial" w:hAnsi="Arial" w:cs="Arial"/>
          <w:sz w:val="28"/>
          <w:szCs w:val="28"/>
        </w:rPr>
      </w:pPr>
      <w:r>
        <w:rPr>
          <w:rFonts w:ascii="Arial" w:eastAsia="Arial" w:hAnsi="Arial" w:cs="Arial"/>
          <w:sz w:val="28"/>
          <w:szCs w:val="28"/>
        </w:rPr>
        <w:t xml:space="preserve">It is necessary to maintain the structure and order of the school routine, while facilitating the expression of grief, and reducing the risk of imitative suicide. </w:t>
      </w:r>
    </w:p>
    <w:p w14:paraId="15B6DEAD" w14:textId="77777777" w:rsidR="001214BE" w:rsidRDefault="001214BE">
      <w:pPr>
        <w:jc w:val="both"/>
        <w:rPr>
          <w:rFonts w:ascii="Arial" w:eastAsia="Arial" w:hAnsi="Arial" w:cs="Arial"/>
          <w:sz w:val="28"/>
          <w:szCs w:val="28"/>
        </w:rPr>
      </w:pPr>
    </w:p>
    <w:p w14:paraId="2389510A" w14:textId="77777777" w:rsidR="001214BE" w:rsidRDefault="002F52E2">
      <w:pPr>
        <w:jc w:val="both"/>
        <w:rPr>
          <w:rFonts w:ascii="Arial" w:eastAsia="Arial" w:hAnsi="Arial" w:cs="Arial"/>
          <w:sz w:val="28"/>
          <w:szCs w:val="28"/>
        </w:rPr>
      </w:pPr>
      <w:r>
        <w:rPr>
          <w:rFonts w:ascii="Arial" w:eastAsia="Arial" w:hAnsi="Arial" w:cs="Arial"/>
          <w:sz w:val="28"/>
          <w:szCs w:val="28"/>
        </w:rPr>
        <w:t xml:space="preserve">In the case of suicide, we will refer to The Samaritans Step by Step Guide. </w:t>
      </w:r>
      <w:hyperlink r:id="rId12">
        <w:r>
          <w:rPr>
            <w:rFonts w:ascii="Arial" w:eastAsia="Arial" w:hAnsi="Arial" w:cs="Arial"/>
            <w:color w:val="0000FF"/>
            <w:sz w:val="28"/>
            <w:szCs w:val="28"/>
            <w:u w:val="single"/>
          </w:rPr>
          <w:t>https://www.samaritans.org/how-we-can-help/schools/step-step/</w:t>
        </w:r>
      </w:hyperlink>
      <w:r>
        <w:rPr>
          <w:rFonts w:ascii="Arial" w:eastAsia="Arial" w:hAnsi="Arial" w:cs="Arial"/>
          <w:sz w:val="28"/>
          <w:szCs w:val="28"/>
        </w:rPr>
        <w:t xml:space="preserve"> and PIPS Suicide Prevention - </w:t>
      </w:r>
      <w:hyperlink r:id="rId13">
        <w:r>
          <w:rPr>
            <w:rFonts w:ascii="Arial" w:eastAsia="Arial" w:hAnsi="Arial" w:cs="Arial"/>
            <w:color w:val="0000FF"/>
            <w:sz w:val="28"/>
            <w:szCs w:val="28"/>
            <w:u w:val="single"/>
          </w:rPr>
          <w:t>https://pipscharity.com/</w:t>
        </w:r>
      </w:hyperlink>
    </w:p>
    <w:p w14:paraId="65F6BD54" w14:textId="77777777" w:rsidR="001214BE" w:rsidRDefault="001214BE">
      <w:pPr>
        <w:jc w:val="both"/>
        <w:rPr>
          <w:rFonts w:ascii="Arial" w:eastAsia="Arial" w:hAnsi="Arial" w:cs="Arial"/>
          <w:sz w:val="28"/>
          <w:szCs w:val="28"/>
        </w:rPr>
      </w:pPr>
    </w:p>
    <w:p w14:paraId="45CA3168" w14:textId="77777777" w:rsidR="001214BE" w:rsidRDefault="002F52E2">
      <w:pPr>
        <w:rPr>
          <w:rFonts w:ascii="Arial" w:eastAsia="Arial" w:hAnsi="Arial" w:cs="Arial"/>
          <w:sz w:val="28"/>
          <w:szCs w:val="28"/>
        </w:rPr>
      </w:pPr>
      <w:r>
        <w:rPr>
          <w:rFonts w:ascii="Arial" w:eastAsia="Arial" w:hAnsi="Arial" w:cs="Arial"/>
          <w:sz w:val="28"/>
          <w:szCs w:val="28"/>
        </w:rPr>
        <w:t xml:space="preserve">Information provided to the school community in the immediate aftermath of a sudden and unexpected death will depend on the age of the pupils but should be based on and reinforce: </w:t>
      </w:r>
      <w:r>
        <w:rPr>
          <w:rFonts w:ascii="Arial" w:eastAsia="Arial" w:hAnsi="Arial" w:cs="Arial"/>
          <w:sz w:val="28"/>
          <w:szCs w:val="28"/>
        </w:rPr>
        <w:br/>
      </w:r>
    </w:p>
    <w:p w14:paraId="78D64037" w14:textId="77777777" w:rsidR="001214BE" w:rsidRDefault="002F52E2">
      <w:pPr>
        <w:numPr>
          <w:ilvl w:val="0"/>
          <w:numId w:val="8"/>
        </w:numPr>
        <w:rPr>
          <w:rFonts w:ascii="Arial" w:eastAsia="Arial" w:hAnsi="Arial" w:cs="Arial"/>
          <w:sz w:val="28"/>
          <w:szCs w:val="28"/>
        </w:rPr>
      </w:pPr>
      <w:r>
        <w:rPr>
          <w:rFonts w:ascii="Arial" w:eastAsia="Arial" w:hAnsi="Arial" w:cs="Arial"/>
          <w:sz w:val="28"/>
          <w:szCs w:val="28"/>
        </w:rPr>
        <w:t>facts (not rumours)</w:t>
      </w:r>
      <w:r>
        <w:rPr>
          <w:rFonts w:ascii="Arial" w:eastAsia="Arial" w:hAnsi="Arial" w:cs="Arial"/>
          <w:sz w:val="28"/>
          <w:szCs w:val="28"/>
        </w:rPr>
        <w:br/>
      </w:r>
    </w:p>
    <w:p w14:paraId="4E6A6B3A" w14:textId="77777777" w:rsidR="001214BE" w:rsidRDefault="002F52E2">
      <w:pPr>
        <w:numPr>
          <w:ilvl w:val="0"/>
          <w:numId w:val="8"/>
        </w:numPr>
        <w:rPr>
          <w:rFonts w:ascii="Arial" w:eastAsia="Arial" w:hAnsi="Arial" w:cs="Arial"/>
          <w:sz w:val="28"/>
          <w:szCs w:val="28"/>
        </w:rPr>
      </w:pPr>
      <w:r>
        <w:rPr>
          <w:rFonts w:ascii="Arial" w:eastAsia="Arial" w:hAnsi="Arial" w:cs="Arial"/>
          <w:sz w:val="28"/>
          <w:szCs w:val="28"/>
        </w:rPr>
        <w:t>an understanding that death is permanent</w:t>
      </w:r>
      <w:r>
        <w:rPr>
          <w:rFonts w:ascii="Arial" w:eastAsia="Arial" w:hAnsi="Arial" w:cs="Arial"/>
          <w:sz w:val="28"/>
          <w:szCs w:val="28"/>
        </w:rPr>
        <w:br/>
      </w:r>
    </w:p>
    <w:p w14:paraId="63A0639D" w14:textId="77777777" w:rsidR="001214BE" w:rsidRDefault="002F52E2">
      <w:pPr>
        <w:numPr>
          <w:ilvl w:val="0"/>
          <w:numId w:val="8"/>
        </w:numPr>
        <w:rPr>
          <w:rFonts w:ascii="Arial" w:eastAsia="Arial" w:hAnsi="Arial" w:cs="Arial"/>
          <w:sz w:val="28"/>
          <w:szCs w:val="28"/>
        </w:rPr>
      </w:pPr>
      <w:r>
        <w:rPr>
          <w:rFonts w:ascii="Arial" w:eastAsia="Arial" w:hAnsi="Arial" w:cs="Arial"/>
          <w:sz w:val="28"/>
          <w:szCs w:val="28"/>
        </w:rPr>
        <w:t>an exploration of normal and wide-ranging reactions to sudden and unexpected death – expressions of anger and guilt are entirely normal</w:t>
      </w:r>
      <w:r>
        <w:rPr>
          <w:rFonts w:ascii="Arial" w:eastAsia="Arial" w:hAnsi="Arial" w:cs="Arial"/>
          <w:sz w:val="28"/>
          <w:szCs w:val="28"/>
        </w:rPr>
        <w:br/>
      </w:r>
    </w:p>
    <w:p w14:paraId="1B1A6C2F" w14:textId="77777777" w:rsidR="001214BE" w:rsidRDefault="002F52E2">
      <w:pPr>
        <w:numPr>
          <w:ilvl w:val="0"/>
          <w:numId w:val="8"/>
        </w:numPr>
        <w:rPr>
          <w:rFonts w:ascii="Arial" w:eastAsia="Arial" w:hAnsi="Arial" w:cs="Arial"/>
          <w:sz w:val="28"/>
          <w:szCs w:val="28"/>
        </w:rPr>
      </w:pPr>
      <w:r>
        <w:rPr>
          <w:rFonts w:ascii="Arial" w:eastAsia="Arial" w:hAnsi="Arial" w:cs="Arial"/>
          <w:sz w:val="28"/>
          <w:szCs w:val="28"/>
        </w:rPr>
        <w:t>an understanding that, with support, people can cope</w:t>
      </w:r>
      <w:r>
        <w:rPr>
          <w:rFonts w:ascii="Arial" w:eastAsia="Arial" w:hAnsi="Arial" w:cs="Arial"/>
          <w:sz w:val="28"/>
          <w:szCs w:val="28"/>
        </w:rPr>
        <w:br/>
      </w:r>
    </w:p>
    <w:p w14:paraId="5FB4FAFF" w14:textId="77777777" w:rsidR="001214BE" w:rsidRDefault="002F52E2">
      <w:pPr>
        <w:numPr>
          <w:ilvl w:val="0"/>
          <w:numId w:val="8"/>
        </w:numPr>
        <w:rPr>
          <w:rFonts w:ascii="Arial" w:eastAsia="Arial" w:hAnsi="Arial" w:cs="Arial"/>
          <w:sz w:val="28"/>
          <w:szCs w:val="28"/>
        </w:rPr>
      </w:pPr>
      <w:r>
        <w:rPr>
          <w:rFonts w:ascii="Arial" w:eastAsia="Arial" w:hAnsi="Arial" w:cs="Arial"/>
          <w:sz w:val="28"/>
          <w:szCs w:val="28"/>
        </w:rPr>
        <w:t>an understanding that fleeting thoughts of suicide are not unusual</w:t>
      </w:r>
      <w:r>
        <w:rPr>
          <w:rFonts w:ascii="Arial" w:eastAsia="Arial" w:hAnsi="Arial" w:cs="Arial"/>
          <w:sz w:val="28"/>
          <w:szCs w:val="28"/>
        </w:rPr>
        <w:br/>
      </w:r>
    </w:p>
    <w:p w14:paraId="3D0E041E" w14:textId="77777777" w:rsidR="001214BE" w:rsidRDefault="002F52E2">
      <w:pPr>
        <w:numPr>
          <w:ilvl w:val="0"/>
          <w:numId w:val="8"/>
        </w:numPr>
        <w:rPr>
          <w:rFonts w:ascii="Arial" w:eastAsia="Arial" w:hAnsi="Arial" w:cs="Arial"/>
          <w:sz w:val="28"/>
          <w:szCs w:val="28"/>
        </w:rPr>
      </w:pPr>
      <w:r>
        <w:rPr>
          <w:rFonts w:ascii="Arial" w:eastAsia="Arial" w:hAnsi="Arial" w:cs="Arial"/>
          <w:sz w:val="28"/>
          <w:szCs w:val="28"/>
        </w:rPr>
        <w:t>an awareness of suicidal warning signs and resources available to help</w:t>
      </w:r>
      <w:r>
        <w:rPr>
          <w:rFonts w:ascii="Arial" w:eastAsia="Arial" w:hAnsi="Arial" w:cs="Arial"/>
          <w:sz w:val="28"/>
          <w:szCs w:val="28"/>
        </w:rPr>
        <w:br/>
      </w:r>
    </w:p>
    <w:p w14:paraId="5DC0D9EC" w14:textId="77777777" w:rsidR="001214BE" w:rsidRDefault="002F52E2">
      <w:pPr>
        <w:numPr>
          <w:ilvl w:val="0"/>
          <w:numId w:val="8"/>
        </w:numPr>
        <w:rPr>
          <w:rFonts w:ascii="Arial" w:eastAsia="Arial" w:hAnsi="Arial" w:cs="Arial"/>
          <w:sz w:val="28"/>
          <w:szCs w:val="28"/>
        </w:rPr>
      </w:pPr>
      <w:r>
        <w:rPr>
          <w:rFonts w:ascii="Arial" w:eastAsia="Arial" w:hAnsi="Arial" w:cs="Arial"/>
          <w:sz w:val="28"/>
          <w:szCs w:val="28"/>
        </w:rPr>
        <w:lastRenderedPageBreak/>
        <w:t xml:space="preserve">an understanding of expectations around funerals. </w:t>
      </w:r>
    </w:p>
    <w:p w14:paraId="4A752992" w14:textId="77777777" w:rsidR="001214BE" w:rsidRDefault="001214BE">
      <w:pPr>
        <w:rPr>
          <w:rFonts w:ascii="Arial" w:eastAsia="Arial" w:hAnsi="Arial" w:cs="Arial"/>
          <w:sz w:val="28"/>
          <w:szCs w:val="28"/>
        </w:rPr>
      </w:pPr>
    </w:p>
    <w:p w14:paraId="0BC8A307" w14:textId="77777777" w:rsidR="001214BE" w:rsidRDefault="002F52E2">
      <w:pPr>
        <w:rPr>
          <w:rFonts w:ascii="Arial" w:eastAsia="Arial" w:hAnsi="Arial" w:cs="Arial"/>
          <w:sz w:val="28"/>
          <w:szCs w:val="28"/>
        </w:rPr>
      </w:pPr>
      <w:r>
        <w:rPr>
          <w:rFonts w:ascii="Arial" w:eastAsia="Arial" w:hAnsi="Arial" w:cs="Arial"/>
          <w:sz w:val="28"/>
          <w:szCs w:val="28"/>
        </w:rPr>
        <w:t>When discussing any suicide that has occurred, we will ensure that the information given is age appropriate and:</w:t>
      </w:r>
    </w:p>
    <w:p w14:paraId="2B2306FB" w14:textId="77777777" w:rsidR="001214BE" w:rsidRDefault="001214BE">
      <w:pPr>
        <w:rPr>
          <w:rFonts w:ascii="Arial" w:eastAsia="Arial" w:hAnsi="Arial" w:cs="Arial"/>
          <w:sz w:val="28"/>
          <w:szCs w:val="28"/>
        </w:rPr>
      </w:pPr>
    </w:p>
    <w:p w14:paraId="79CF90F0" w14:textId="77777777" w:rsidR="001214BE" w:rsidRDefault="002F52E2">
      <w:pPr>
        <w:numPr>
          <w:ilvl w:val="0"/>
          <w:numId w:val="7"/>
        </w:numPr>
        <w:rPr>
          <w:rFonts w:ascii="Arial" w:eastAsia="Arial" w:hAnsi="Arial" w:cs="Arial"/>
          <w:sz w:val="28"/>
          <w:szCs w:val="28"/>
        </w:rPr>
      </w:pPr>
      <w:r>
        <w:rPr>
          <w:rFonts w:ascii="Arial" w:eastAsia="Arial" w:hAnsi="Arial" w:cs="Arial"/>
          <w:sz w:val="28"/>
          <w:szCs w:val="28"/>
        </w:rPr>
        <w:t>is factually correct but does not include detail of the suicidal act itself, and does not romanticise, glorify, or vilify the death</w:t>
      </w:r>
      <w:r>
        <w:rPr>
          <w:rFonts w:ascii="Arial" w:eastAsia="Arial" w:hAnsi="Arial" w:cs="Arial"/>
          <w:sz w:val="28"/>
          <w:szCs w:val="28"/>
        </w:rPr>
        <w:br/>
      </w:r>
    </w:p>
    <w:p w14:paraId="2AF84B83" w14:textId="77777777" w:rsidR="001214BE" w:rsidRDefault="002F52E2">
      <w:pPr>
        <w:numPr>
          <w:ilvl w:val="0"/>
          <w:numId w:val="7"/>
        </w:numPr>
        <w:rPr>
          <w:rFonts w:ascii="Arial" w:eastAsia="Arial" w:hAnsi="Arial" w:cs="Arial"/>
          <w:sz w:val="28"/>
          <w:szCs w:val="28"/>
        </w:rPr>
      </w:pPr>
      <w:r>
        <w:rPr>
          <w:rFonts w:ascii="Arial" w:eastAsia="Arial" w:hAnsi="Arial" w:cs="Arial"/>
          <w:sz w:val="28"/>
          <w:szCs w:val="28"/>
        </w:rPr>
        <w:t>does not include details of any suicide note</w:t>
      </w:r>
      <w:r>
        <w:rPr>
          <w:rFonts w:ascii="Arial" w:eastAsia="Arial" w:hAnsi="Arial" w:cs="Arial"/>
          <w:sz w:val="28"/>
          <w:szCs w:val="28"/>
        </w:rPr>
        <w:br/>
      </w:r>
    </w:p>
    <w:p w14:paraId="1275B20A" w14:textId="77777777" w:rsidR="001214BE" w:rsidRDefault="002F52E2">
      <w:pPr>
        <w:numPr>
          <w:ilvl w:val="0"/>
          <w:numId w:val="7"/>
        </w:numPr>
        <w:rPr>
          <w:rFonts w:ascii="Arial" w:eastAsia="Arial" w:hAnsi="Arial" w:cs="Arial"/>
          <w:sz w:val="28"/>
          <w:szCs w:val="28"/>
        </w:rPr>
      </w:pPr>
      <w:r>
        <w:rPr>
          <w:rFonts w:ascii="Arial" w:eastAsia="Arial" w:hAnsi="Arial" w:cs="Arial"/>
          <w:sz w:val="28"/>
          <w:szCs w:val="28"/>
        </w:rPr>
        <w:t>does not include speculation over the motive for suicide</w:t>
      </w:r>
      <w:r>
        <w:rPr>
          <w:rFonts w:ascii="Arial" w:eastAsia="Arial" w:hAnsi="Arial" w:cs="Arial"/>
          <w:sz w:val="28"/>
          <w:szCs w:val="28"/>
        </w:rPr>
        <w:br/>
      </w:r>
    </w:p>
    <w:p w14:paraId="483BEE1E" w14:textId="77777777" w:rsidR="001214BE" w:rsidRDefault="002F52E2">
      <w:pPr>
        <w:numPr>
          <w:ilvl w:val="0"/>
          <w:numId w:val="7"/>
        </w:numPr>
        <w:rPr>
          <w:rFonts w:ascii="Arial" w:eastAsia="Arial" w:hAnsi="Arial" w:cs="Arial"/>
          <w:sz w:val="28"/>
          <w:szCs w:val="28"/>
        </w:rPr>
      </w:pPr>
      <w:r>
        <w:rPr>
          <w:rFonts w:ascii="Arial" w:eastAsia="Arial" w:hAnsi="Arial" w:cs="Arial"/>
          <w:sz w:val="28"/>
          <w:szCs w:val="28"/>
        </w:rPr>
        <w:t>takes care with the language used – for example using phrases such as ‘died by suicide’ or ‘ended his / her life’ rather than ‘committed suicide’ or ‘successful suicide</w:t>
      </w:r>
      <w:proofErr w:type="gramStart"/>
      <w:r>
        <w:rPr>
          <w:rFonts w:ascii="Arial" w:eastAsia="Arial" w:hAnsi="Arial" w:cs="Arial"/>
          <w:sz w:val="28"/>
          <w:szCs w:val="28"/>
        </w:rPr>
        <w:t>’, and</w:t>
      </w:r>
      <w:proofErr w:type="gramEnd"/>
      <w:r>
        <w:rPr>
          <w:rFonts w:ascii="Arial" w:eastAsia="Arial" w:hAnsi="Arial" w:cs="Arial"/>
          <w:sz w:val="28"/>
          <w:szCs w:val="28"/>
        </w:rPr>
        <w:t xml:space="preserve"> saying ‘attempted to end his / her life’ rather than ‘unsuccessful suicide’ or ‘failed attempt at suicide’.</w:t>
      </w:r>
    </w:p>
    <w:p w14:paraId="3E2ACF7D" w14:textId="77777777" w:rsidR="001214BE" w:rsidRDefault="001214BE">
      <w:pPr>
        <w:jc w:val="both"/>
        <w:rPr>
          <w:rFonts w:ascii="Arial" w:eastAsia="Arial" w:hAnsi="Arial" w:cs="Arial"/>
          <w:b/>
          <w:bCs/>
          <w:sz w:val="28"/>
          <w:szCs w:val="28"/>
        </w:rPr>
      </w:pPr>
    </w:p>
    <w:p w14:paraId="0B66B90B" w14:textId="77777777" w:rsidR="001214BE" w:rsidRDefault="002F52E2">
      <w:pPr>
        <w:jc w:val="both"/>
        <w:rPr>
          <w:rFonts w:ascii="Arial" w:eastAsia="Arial" w:hAnsi="Arial" w:cs="Arial"/>
          <w:b/>
          <w:bCs/>
          <w:sz w:val="28"/>
          <w:szCs w:val="28"/>
        </w:rPr>
      </w:pPr>
      <w:bookmarkStart w:id="3" w:name="_heading=h.3znysh7" w:colFirst="0" w:colLast="0"/>
      <w:bookmarkEnd w:id="3"/>
      <w:r>
        <w:rPr>
          <w:rFonts w:ascii="Arial" w:eastAsia="Arial" w:hAnsi="Arial" w:cs="Arial"/>
          <w:b/>
          <w:bCs/>
          <w:sz w:val="28"/>
          <w:szCs w:val="28"/>
        </w:rPr>
        <w:t>5.4</w:t>
      </w:r>
      <w:r>
        <w:rPr>
          <w:rFonts w:ascii="Arial" w:eastAsia="Arial" w:hAnsi="Arial" w:cs="Arial"/>
          <w:b/>
          <w:bCs/>
          <w:sz w:val="28"/>
          <w:szCs w:val="28"/>
        </w:rPr>
        <w:tab/>
        <w:t>Following a sudden and unexpected death – homicide</w:t>
      </w:r>
    </w:p>
    <w:p w14:paraId="7ED58B2C" w14:textId="77777777" w:rsidR="001214BE" w:rsidRDefault="001214BE">
      <w:pPr>
        <w:jc w:val="both"/>
        <w:rPr>
          <w:rFonts w:ascii="Arial" w:eastAsia="Arial" w:hAnsi="Arial" w:cs="Arial"/>
          <w:b/>
          <w:bCs/>
          <w:sz w:val="28"/>
          <w:szCs w:val="28"/>
        </w:rPr>
      </w:pPr>
    </w:p>
    <w:p w14:paraId="61490F51" w14:textId="77777777" w:rsidR="001214BE" w:rsidRDefault="002F52E2">
      <w:pPr>
        <w:jc w:val="both"/>
        <w:rPr>
          <w:rFonts w:ascii="Arial" w:eastAsia="Arial" w:hAnsi="Arial" w:cs="Arial"/>
          <w:sz w:val="28"/>
          <w:szCs w:val="28"/>
        </w:rPr>
      </w:pPr>
      <w:r>
        <w:rPr>
          <w:rFonts w:ascii="Arial" w:eastAsia="Arial" w:hAnsi="Arial" w:cs="Arial"/>
          <w:sz w:val="28"/>
          <w:szCs w:val="28"/>
        </w:rPr>
        <w:t>The Childhood Bereavement Network and Winston’s Wish estimate that around one child every day is bereaved of a parent or sibling through murder or manslaughter in Northern Ireland and Great Britain.</w:t>
      </w:r>
    </w:p>
    <w:p w14:paraId="4ADD8BD7" w14:textId="77777777" w:rsidR="001214BE" w:rsidRDefault="001214BE">
      <w:pPr>
        <w:jc w:val="both"/>
        <w:rPr>
          <w:rFonts w:ascii="Arial" w:eastAsia="Arial" w:hAnsi="Arial" w:cs="Arial"/>
          <w:b/>
          <w:bCs/>
          <w:sz w:val="28"/>
          <w:szCs w:val="28"/>
        </w:rPr>
      </w:pPr>
    </w:p>
    <w:p w14:paraId="304A82C9" w14:textId="77777777" w:rsidR="001214BE" w:rsidRDefault="002F52E2">
      <w:pPr>
        <w:jc w:val="both"/>
        <w:rPr>
          <w:rFonts w:ascii="Arial" w:eastAsia="Arial" w:hAnsi="Arial" w:cs="Arial"/>
          <w:sz w:val="28"/>
          <w:szCs w:val="28"/>
        </w:rPr>
      </w:pPr>
      <w:r>
        <w:rPr>
          <w:rFonts w:ascii="Arial" w:eastAsia="Arial" w:hAnsi="Arial" w:cs="Arial"/>
          <w:sz w:val="28"/>
          <w:szCs w:val="28"/>
        </w:rPr>
        <w:t>Children may experience profound and lasting shock, enormous anger at what has happened, rage at the person who caused their relative to die, deep fear at the perceived insecurity of the world around them. Sadly, in many cases, the person who caused the death is also known to the child, resulting in great confusion and a double loss, for example, if one parent kills the other and is then imprisoned. In some families, the child may have to move to a new house, school, area – away from familiar and comforting</w:t>
      </w:r>
      <w:r>
        <w:rPr>
          <w:rFonts w:ascii="Arial" w:eastAsia="Arial" w:hAnsi="Arial" w:cs="Arial"/>
          <w:sz w:val="28"/>
          <w:szCs w:val="28"/>
        </w:rPr>
        <w:t xml:space="preserve"> places and routines. </w:t>
      </w:r>
    </w:p>
    <w:p w14:paraId="35881E08" w14:textId="77777777" w:rsidR="001214BE" w:rsidRDefault="001214BE">
      <w:pPr>
        <w:jc w:val="both"/>
        <w:rPr>
          <w:rFonts w:ascii="Arial" w:eastAsia="Arial" w:hAnsi="Arial" w:cs="Arial"/>
          <w:sz w:val="28"/>
          <w:szCs w:val="28"/>
        </w:rPr>
      </w:pPr>
    </w:p>
    <w:p w14:paraId="41F4D78C" w14:textId="77777777" w:rsidR="001214BE" w:rsidRDefault="002F52E2">
      <w:pPr>
        <w:jc w:val="both"/>
        <w:rPr>
          <w:rFonts w:ascii="Arial" w:eastAsia="Arial" w:hAnsi="Arial" w:cs="Arial"/>
          <w:sz w:val="28"/>
          <w:szCs w:val="28"/>
        </w:rPr>
      </w:pPr>
      <w:r>
        <w:rPr>
          <w:rFonts w:ascii="Arial" w:eastAsia="Arial" w:hAnsi="Arial" w:cs="Arial"/>
          <w:sz w:val="28"/>
          <w:szCs w:val="28"/>
        </w:rPr>
        <w:t xml:space="preserve">St John the Baptist’s College aims to take an honest and consistent </w:t>
      </w:r>
      <w:proofErr w:type="gramStart"/>
      <w:r>
        <w:rPr>
          <w:rFonts w:ascii="Arial" w:eastAsia="Arial" w:hAnsi="Arial" w:cs="Arial"/>
          <w:sz w:val="28"/>
          <w:szCs w:val="28"/>
        </w:rPr>
        <w:t>age appropriate</w:t>
      </w:r>
      <w:proofErr w:type="gramEnd"/>
      <w:r>
        <w:rPr>
          <w:rFonts w:ascii="Arial" w:eastAsia="Arial" w:hAnsi="Arial" w:cs="Arial"/>
          <w:sz w:val="28"/>
          <w:szCs w:val="28"/>
        </w:rPr>
        <w:t xml:space="preserve"> approach to talking with children about what has happened. It is not possible to shield them from what has happened completely. Families will be offered timely and targeted support to help with coping with such a loss.</w:t>
      </w:r>
    </w:p>
    <w:p w14:paraId="68FDEA00" w14:textId="77777777" w:rsidR="001214BE" w:rsidRDefault="001214BE">
      <w:pPr>
        <w:jc w:val="both"/>
        <w:rPr>
          <w:rFonts w:ascii="Arial" w:eastAsia="Arial" w:hAnsi="Arial" w:cs="Arial"/>
          <w:b/>
          <w:bCs/>
          <w:sz w:val="28"/>
          <w:szCs w:val="28"/>
        </w:rPr>
      </w:pPr>
    </w:p>
    <w:p w14:paraId="70070186" w14:textId="77777777" w:rsidR="001214BE" w:rsidRDefault="002F52E2">
      <w:pPr>
        <w:jc w:val="both"/>
        <w:rPr>
          <w:rFonts w:ascii="Arial" w:eastAsia="Arial" w:hAnsi="Arial" w:cs="Arial"/>
          <w:b/>
          <w:bCs/>
          <w:sz w:val="28"/>
          <w:szCs w:val="28"/>
        </w:rPr>
      </w:pPr>
      <w:r>
        <w:rPr>
          <w:rFonts w:ascii="Arial" w:eastAsia="Arial" w:hAnsi="Arial" w:cs="Arial"/>
          <w:b/>
          <w:bCs/>
          <w:sz w:val="28"/>
          <w:szCs w:val="28"/>
        </w:rPr>
        <w:t>6</w:t>
      </w:r>
      <w:r>
        <w:rPr>
          <w:rFonts w:ascii="Arial" w:eastAsia="Arial" w:hAnsi="Arial" w:cs="Arial"/>
          <w:b/>
          <w:bCs/>
          <w:sz w:val="28"/>
          <w:szCs w:val="28"/>
        </w:rPr>
        <w:tab/>
        <w:t>Equality and inclusion, values, and beliefs</w:t>
      </w:r>
    </w:p>
    <w:p w14:paraId="57D277BA" w14:textId="77777777" w:rsidR="001214BE" w:rsidRDefault="001214BE">
      <w:pPr>
        <w:jc w:val="both"/>
        <w:rPr>
          <w:rFonts w:ascii="Arial" w:eastAsia="Arial" w:hAnsi="Arial" w:cs="Arial"/>
          <w:sz w:val="28"/>
          <w:szCs w:val="28"/>
        </w:rPr>
      </w:pPr>
    </w:p>
    <w:p w14:paraId="4047F2C3" w14:textId="77777777" w:rsidR="001214BE" w:rsidRDefault="002F52E2">
      <w:pPr>
        <w:jc w:val="both"/>
        <w:rPr>
          <w:rFonts w:ascii="Arial" w:eastAsia="Arial" w:hAnsi="Arial" w:cs="Arial"/>
          <w:sz w:val="28"/>
          <w:szCs w:val="28"/>
        </w:rPr>
      </w:pPr>
      <w:r>
        <w:rPr>
          <w:rFonts w:ascii="Arial" w:eastAsia="Arial" w:hAnsi="Arial" w:cs="Arial"/>
          <w:sz w:val="28"/>
          <w:szCs w:val="28"/>
        </w:rPr>
        <w:t>We recognise that there is a range of cultural and religious beliefs, customs, and procedures concerning death. It follows that bereaved children and families may have differing expectations.</w:t>
      </w:r>
    </w:p>
    <w:p w14:paraId="2338F4AA" w14:textId="77777777" w:rsidR="001214BE" w:rsidRDefault="001214BE">
      <w:pPr>
        <w:jc w:val="both"/>
        <w:rPr>
          <w:rFonts w:ascii="Arial" w:eastAsia="Arial" w:hAnsi="Arial" w:cs="Arial"/>
          <w:sz w:val="28"/>
          <w:szCs w:val="28"/>
        </w:rPr>
      </w:pPr>
    </w:p>
    <w:p w14:paraId="5B0EDEB8" w14:textId="77777777" w:rsidR="001214BE" w:rsidRDefault="002F52E2">
      <w:pPr>
        <w:jc w:val="both"/>
        <w:rPr>
          <w:rFonts w:ascii="Arial" w:eastAsia="Arial" w:hAnsi="Arial" w:cs="Arial"/>
          <w:sz w:val="28"/>
          <w:szCs w:val="28"/>
        </w:rPr>
      </w:pPr>
      <w:r>
        <w:rPr>
          <w:rFonts w:ascii="Arial" w:eastAsia="Arial" w:hAnsi="Arial" w:cs="Arial"/>
          <w:sz w:val="28"/>
          <w:szCs w:val="28"/>
        </w:rPr>
        <w:lastRenderedPageBreak/>
        <w:t>Some of these may affect matters of school organisation. We will source training and guidance to develop our understanding of the range of beliefs to best support our pupils.</w:t>
      </w:r>
    </w:p>
    <w:p w14:paraId="64832530" w14:textId="77777777" w:rsidR="001214BE" w:rsidRDefault="001214BE">
      <w:pPr>
        <w:jc w:val="both"/>
        <w:rPr>
          <w:rFonts w:ascii="Arial" w:eastAsia="Arial" w:hAnsi="Arial" w:cs="Arial"/>
          <w:sz w:val="28"/>
          <w:szCs w:val="28"/>
        </w:rPr>
      </w:pPr>
    </w:p>
    <w:p w14:paraId="1636954E" w14:textId="77777777" w:rsidR="001214BE" w:rsidRDefault="002F52E2">
      <w:pPr>
        <w:jc w:val="both"/>
        <w:rPr>
          <w:rFonts w:ascii="Arial" w:eastAsia="Arial" w:hAnsi="Arial" w:cs="Arial"/>
          <w:sz w:val="28"/>
          <w:szCs w:val="28"/>
        </w:rPr>
      </w:pPr>
      <w:r>
        <w:rPr>
          <w:rFonts w:ascii="Arial" w:eastAsia="Arial" w:hAnsi="Arial" w:cs="Arial"/>
          <w:sz w:val="28"/>
          <w:szCs w:val="28"/>
        </w:rPr>
        <w:t>We will present a balance of different approaches to death and loss. We will make pupils aware of differing responses to bereavement, and that we need to value and respect each one of these.</w:t>
      </w:r>
    </w:p>
    <w:p w14:paraId="470A9645" w14:textId="77777777" w:rsidR="001214BE" w:rsidRDefault="001214BE">
      <w:pPr>
        <w:jc w:val="both"/>
        <w:rPr>
          <w:rFonts w:ascii="Arial" w:eastAsia="Arial" w:hAnsi="Arial" w:cs="Arial"/>
          <w:b/>
          <w:bCs/>
          <w:sz w:val="28"/>
          <w:szCs w:val="28"/>
        </w:rPr>
      </w:pPr>
    </w:p>
    <w:p w14:paraId="7C33B319" w14:textId="77777777" w:rsidR="001214BE" w:rsidRDefault="002F52E2">
      <w:pPr>
        <w:jc w:val="both"/>
        <w:rPr>
          <w:rFonts w:ascii="Arial" w:eastAsia="Arial" w:hAnsi="Arial" w:cs="Arial"/>
          <w:b/>
          <w:bCs/>
          <w:sz w:val="28"/>
          <w:szCs w:val="28"/>
        </w:rPr>
      </w:pPr>
      <w:r>
        <w:rPr>
          <w:rFonts w:ascii="Arial" w:eastAsia="Arial" w:hAnsi="Arial" w:cs="Arial"/>
          <w:b/>
          <w:bCs/>
          <w:sz w:val="28"/>
          <w:szCs w:val="28"/>
        </w:rPr>
        <w:t>7</w:t>
      </w:r>
      <w:r>
        <w:rPr>
          <w:rFonts w:ascii="Arial" w:eastAsia="Arial" w:hAnsi="Arial" w:cs="Arial"/>
          <w:b/>
          <w:bCs/>
          <w:sz w:val="28"/>
          <w:szCs w:val="28"/>
        </w:rPr>
        <w:tab/>
        <w:t>Young asylum seekers and refugees</w:t>
      </w:r>
    </w:p>
    <w:p w14:paraId="666AC4B5" w14:textId="77777777" w:rsidR="001214BE" w:rsidRDefault="001214BE">
      <w:pPr>
        <w:jc w:val="both"/>
        <w:rPr>
          <w:rFonts w:ascii="Arial" w:eastAsia="Arial" w:hAnsi="Arial" w:cs="Arial"/>
          <w:b/>
          <w:bCs/>
          <w:sz w:val="28"/>
          <w:szCs w:val="28"/>
        </w:rPr>
      </w:pPr>
    </w:p>
    <w:p w14:paraId="2909530F" w14:textId="77777777" w:rsidR="001214BE" w:rsidRDefault="002F52E2">
      <w:pPr>
        <w:jc w:val="both"/>
        <w:rPr>
          <w:rFonts w:ascii="Arial" w:eastAsia="Arial" w:hAnsi="Arial" w:cs="Arial"/>
          <w:sz w:val="28"/>
          <w:szCs w:val="28"/>
        </w:rPr>
      </w:pPr>
      <w:r>
        <w:rPr>
          <w:rFonts w:ascii="Arial" w:eastAsia="Arial" w:hAnsi="Arial" w:cs="Arial"/>
          <w:sz w:val="28"/>
          <w:szCs w:val="28"/>
        </w:rPr>
        <w:t xml:space="preserve">Many young asylum seekers and refugees have experienced the death of family members or friends, often in traumatic circumstances. This, and further traumatic experiences and losses, can have a devastating effect on their emotional and physical health, behaviour, learning, and relationships.  </w:t>
      </w:r>
    </w:p>
    <w:p w14:paraId="65C4313A" w14:textId="77777777" w:rsidR="001214BE" w:rsidRDefault="001214BE">
      <w:pPr>
        <w:jc w:val="both"/>
        <w:rPr>
          <w:rFonts w:ascii="Arial" w:eastAsia="Arial" w:hAnsi="Arial" w:cs="Arial"/>
          <w:sz w:val="28"/>
          <w:szCs w:val="28"/>
        </w:rPr>
      </w:pPr>
    </w:p>
    <w:p w14:paraId="32A1628D" w14:textId="77777777" w:rsidR="001214BE" w:rsidRDefault="002F52E2">
      <w:pPr>
        <w:jc w:val="both"/>
        <w:rPr>
          <w:rFonts w:ascii="Arial" w:eastAsia="Arial" w:hAnsi="Arial" w:cs="Arial"/>
          <w:sz w:val="28"/>
          <w:szCs w:val="28"/>
        </w:rPr>
      </w:pPr>
      <w:r>
        <w:rPr>
          <w:rFonts w:ascii="Arial" w:eastAsia="Arial" w:hAnsi="Arial" w:cs="Arial"/>
          <w:sz w:val="28"/>
          <w:szCs w:val="28"/>
        </w:rPr>
        <w:t>Sudden traumatic death complicates the process of grief and mourning, as usual ways of coping may be overwhelmed. We will consult specialist mental health services and will liaise with EAL services where appropriate.</w:t>
      </w:r>
    </w:p>
    <w:p w14:paraId="744E84F3" w14:textId="77777777" w:rsidR="001214BE" w:rsidRDefault="002F52E2">
      <w:pPr>
        <w:spacing w:before="280" w:after="280"/>
        <w:jc w:val="both"/>
        <w:rPr>
          <w:rFonts w:ascii="Arial" w:eastAsia="Arial" w:hAnsi="Arial" w:cs="Arial"/>
          <w:b/>
          <w:bCs/>
          <w:sz w:val="28"/>
          <w:szCs w:val="28"/>
        </w:rPr>
      </w:pPr>
      <w:r>
        <w:rPr>
          <w:rFonts w:ascii="Arial" w:eastAsia="Arial" w:hAnsi="Arial" w:cs="Arial"/>
          <w:b/>
          <w:bCs/>
          <w:sz w:val="28"/>
          <w:szCs w:val="28"/>
        </w:rPr>
        <w:t>8</w:t>
      </w:r>
      <w:r>
        <w:rPr>
          <w:rFonts w:ascii="Arial" w:eastAsia="Arial" w:hAnsi="Arial" w:cs="Arial"/>
          <w:b/>
          <w:bCs/>
          <w:sz w:val="28"/>
          <w:szCs w:val="28"/>
        </w:rPr>
        <w:tab/>
        <w:t>Supporting staff</w:t>
      </w:r>
    </w:p>
    <w:p w14:paraId="034F544B" w14:textId="77777777" w:rsidR="001214BE" w:rsidRDefault="002F52E2">
      <w:pPr>
        <w:spacing w:before="280" w:after="280"/>
        <w:jc w:val="both"/>
        <w:rPr>
          <w:rFonts w:ascii="Arial" w:eastAsia="Arial" w:hAnsi="Arial" w:cs="Arial"/>
          <w:b/>
          <w:bCs/>
          <w:sz w:val="28"/>
          <w:szCs w:val="28"/>
        </w:rPr>
      </w:pPr>
      <w:r>
        <w:rPr>
          <w:rFonts w:ascii="Arial" w:eastAsia="Arial" w:hAnsi="Arial" w:cs="Arial"/>
          <w:b/>
          <w:bCs/>
          <w:sz w:val="28"/>
          <w:szCs w:val="28"/>
        </w:rPr>
        <w:t>8.1 Support for bereaved staff</w:t>
      </w:r>
    </w:p>
    <w:p w14:paraId="15617806" w14:textId="77777777" w:rsidR="001214BE" w:rsidRDefault="002F52E2">
      <w:pPr>
        <w:jc w:val="both"/>
        <w:rPr>
          <w:rFonts w:ascii="Arial" w:eastAsia="Arial" w:hAnsi="Arial" w:cs="Arial"/>
          <w:sz w:val="28"/>
          <w:szCs w:val="28"/>
        </w:rPr>
      </w:pPr>
      <w:r>
        <w:rPr>
          <w:rFonts w:ascii="Arial" w:eastAsia="Arial" w:hAnsi="Arial" w:cs="Arial"/>
          <w:sz w:val="28"/>
          <w:szCs w:val="28"/>
        </w:rPr>
        <w:t xml:space="preserve">We are aware that staff also experience bereavement. When this happens, we will ensure they are provided with support to take care of themselves, and to know where they can go for additional help should they need it. </w:t>
      </w:r>
    </w:p>
    <w:p w14:paraId="57462931" w14:textId="77777777" w:rsidR="001214BE" w:rsidRDefault="001214BE">
      <w:pPr>
        <w:jc w:val="both"/>
        <w:rPr>
          <w:rFonts w:ascii="Arial" w:eastAsia="Arial" w:hAnsi="Arial" w:cs="Arial"/>
          <w:sz w:val="28"/>
          <w:szCs w:val="28"/>
        </w:rPr>
      </w:pPr>
    </w:p>
    <w:p w14:paraId="39A71152" w14:textId="77777777" w:rsidR="001214BE" w:rsidRDefault="002F52E2">
      <w:pPr>
        <w:jc w:val="both"/>
        <w:rPr>
          <w:rFonts w:ascii="Arial" w:eastAsia="Arial" w:hAnsi="Arial" w:cs="Arial"/>
          <w:sz w:val="28"/>
          <w:szCs w:val="28"/>
        </w:rPr>
      </w:pPr>
      <w:r>
        <w:rPr>
          <w:rFonts w:ascii="Arial" w:eastAsia="Arial" w:hAnsi="Arial" w:cs="Arial"/>
          <w:sz w:val="28"/>
          <w:szCs w:val="28"/>
        </w:rPr>
        <w:t xml:space="preserve">This could include: their GP; Cruse Bereavement Care </w:t>
      </w:r>
      <w:hyperlink r:id="rId14">
        <w:r>
          <w:rPr>
            <w:rFonts w:ascii="Arial" w:eastAsia="Arial" w:hAnsi="Arial" w:cs="Arial"/>
            <w:color w:val="0000FF"/>
            <w:sz w:val="28"/>
            <w:szCs w:val="28"/>
            <w:u w:val="single"/>
          </w:rPr>
          <w:t>http://www.cruse.org.uk/</w:t>
        </w:r>
      </w:hyperlink>
      <w:r>
        <w:rPr>
          <w:rFonts w:ascii="Arial" w:eastAsia="Arial" w:hAnsi="Arial" w:cs="Arial"/>
          <w:sz w:val="28"/>
          <w:szCs w:val="28"/>
        </w:rPr>
        <w:t xml:space="preserve">; or staff counselling, information, and advice from </w:t>
      </w:r>
      <w:hyperlink r:id="rId15">
        <w:r>
          <w:rPr>
            <w:rFonts w:ascii="Arial" w:eastAsia="Arial" w:hAnsi="Arial" w:cs="Arial"/>
            <w:color w:val="0000FF"/>
            <w:sz w:val="28"/>
            <w:szCs w:val="28"/>
            <w:u w:val="single"/>
          </w:rPr>
          <w:t>https://www.inspirewellbeing.org/</w:t>
        </w:r>
      </w:hyperlink>
    </w:p>
    <w:p w14:paraId="59504C6E" w14:textId="77777777" w:rsidR="001214BE" w:rsidRDefault="001214BE">
      <w:pPr>
        <w:jc w:val="both"/>
        <w:rPr>
          <w:rFonts w:ascii="Arial" w:eastAsia="Arial" w:hAnsi="Arial" w:cs="Arial"/>
          <w:sz w:val="28"/>
          <w:szCs w:val="28"/>
        </w:rPr>
      </w:pPr>
    </w:p>
    <w:p w14:paraId="78910966" w14:textId="77777777" w:rsidR="001214BE" w:rsidRDefault="001214BE">
      <w:pPr>
        <w:jc w:val="both"/>
        <w:rPr>
          <w:rFonts w:ascii="Arial" w:eastAsia="Arial" w:hAnsi="Arial" w:cs="Arial"/>
          <w:sz w:val="28"/>
          <w:szCs w:val="28"/>
        </w:rPr>
      </w:pPr>
    </w:p>
    <w:p w14:paraId="6F228E68" w14:textId="77777777" w:rsidR="001214BE" w:rsidRDefault="002F52E2">
      <w:pPr>
        <w:jc w:val="both"/>
        <w:rPr>
          <w:rFonts w:ascii="Arial" w:eastAsia="Arial" w:hAnsi="Arial" w:cs="Arial"/>
          <w:sz w:val="28"/>
          <w:szCs w:val="28"/>
        </w:rPr>
      </w:pPr>
      <w:r>
        <w:rPr>
          <w:rFonts w:ascii="Arial" w:eastAsia="Arial" w:hAnsi="Arial" w:cs="Arial"/>
          <w:sz w:val="28"/>
          <w:szCs w:val="28"/>
        </w:rPr>
        <w:t>We will work within our leave of absence policy to ensure staff are provided with appropriate leave and support at a time of bereavement.</w:t>
      </w:r>
    </w:p>
    <w:p w14:paraId="1BBE0B78" w14:textId="77777777" w:rsidR="001214BE" w:rsidRDefault="001214BE">
      <w:pPr>
        <w:jc w:val="both"/>
        <w:rPr>
          <w:rFonts w:ascii="Arial" w:eastAsia="Arial" w:hAnsi="Arial" w:cs="Arial"/>
          <w:sz w:val="28"/>
          <w:szCs w:val="28"/>
        </w:rPr>
      </w:pPr>
    </w:p>
    <w:p w14:paraId="64CAAC6B" w14:textId="77777777" w:rsidR="001214BE" w:rsidRDefault="001214BE">
      <w:pPr>
        <w:jc w:val="both"/>
        <w:rPr>
          <w:rFonts w:ascii="Arial" w:eastAsia="Arial" w:hAnsi="Arial" w:cs="Arial"/>
          <w:sz w:val="28"/>
          <w:szCs w:val="28"/>
        </w:rPr>
      </w:pPr>
    </w:p>
    <w:p w14:paraId="4E457D0E" w14:textId="77777777" w:rsidR="001214BE" w:rsidRDefault="002F52E2">
      <w:pPr>
        <w:jc w:val="both"/>
        <w:rPr>
          <w:rFonts w:ascii="Arial" w:eastAsia="Arial" w:hAnsi="Arial" w:cs="Arial"/>
          <w:sz w:val="28"/>
          <w:szCs w:val="28"/>
        </w:rPr>
      </w:pPr>
      <w:r>
        <w:rPr>
          <w:rFonts w:ascii="Arial" w:eastAsia="Arial" w:hAnsi="Arial" w:cs="Arial"/>
          <w:sz w:val="28"/>
          <w:szCs w:val="28"/>
        </w:rPr>
        <w:t>Teachers who are dealing with their own bereavement are encouraged to speak with their Leader or Learning about any areas of the curriculum which they feel uncomfortable to teach or want support to teach.</w:t>
      </w:r>
    </w:p>
    <w:p w14:paraId="5ADB6969" w14:textId="77777777" w:rsidR="001214BE" w:rsidRDefault="001214BE">
      <w:pPr>
        <w:jc w:val="both"/>
        <w:rPr>
          <w:rFonts w:ascii="Arial" w:eastAsia="Arial" w:hAnsi="Arial" w:cs="Arial"/>
          <w:sz w:val="28"/>
          <w:szCs w:val="28"/>
        </w:rPr>
      </w:pPr>
    </w:p>
    <w:p w14:paraId="2E67CD7E" w14:textId="77777777" w:rsidR="001214BE" w:rsidRDefault="001214BE">
      <w:pPr>
        <w:jc w:val="both"/>
        <w:rPr>
          <w:rFonts w:ascii="Arial" w:eastAsia="Arial" w:hAnsi="Arial" w:cs="Arial"/>
          <w:sz w:val="28"/>
          <w:szCs w:val="28"/>
        </w:rPr>
      </w:pPr>
    </w:p>
    <w:p w14:paraId="5F432746" w14:textId="77777777" w:rsidR="001214BE" w:rsidRDefault="001214BE">
      <w:pPr>
        <w:jc w:val="both"/>
        <w:rPr>
          <w:rFonts w:ascii="Arial" w:eastAsia="Arial" w:hAnsi="Arial" w:cs="Arial"/>
          <w:sz w:val="28"/>
          <w:szCs w:val="28"/>
        </w:rPr>
      </w:pPr>
    </w:p>
    <w:p w14:paraId="2E4693BA" w14:textId="77777777" w:rsidR="001214BE" w:rsidRDefault="002F52E2">
      <w:pPr>
        <w:spacing w:before="280" w:after="280"/>
        <w:jc w:val="both"/>
        <w:rPr>
          <w:rFonts w:ascii="Arial" w:eastAsia="Arial" w:hAnsi="Arial" w:cs="Arial"/>
          <w:b/>
          <w:bCs/>
          <w:sz w:val="28"/>
          <w:szCs w:val="28"/>
        </w:rPr>
      </w:pPr>
      <w:r>
        <w:rPr>
          <w:rFonts w:ascii="Arial" w:eastAsia="Arial" w:hAnsi="Arial" w:cs="Arial"/>
          <w:b/>
          <w:bCs/>
          <w:sz w:val="28"/>
          <w:szCs w:val="28"/>
        </w:rPr>
        <w:lastRenderedPageBreak/>
        <w:t>8.2</w:t>
      </w:r>
      <w:r>
        <w:rPr>
          <w:rFonts w:ascii="Arial" w:eastAsia="Arial" w:hAnsi="Arial" w:cs="Arial"/>
          <w:b/>
          <w:bCs/>
          <w:sz w:val="28"/>
          <w:szCs w:val="28"/>
        </w:rPr>
        <w:tab/>
        <w:t>Staff training</w:t>
      </w:r>
    </w:p>
    <w:p w14:paraId="649E249A" w14:textId="77777777" w:rsidR="001214BE" w:rsidRDefault="002F52E2">
      <w:pPr>
        <w:jc w:val="both"/>
        <w:rPr>
          <w:rFonts w:ascii="Arial" w:eastAsia="Arial" w:hAnsi="Arial" w:cs="Arial"/>
          <w:sz w:val="28"/>
          <w:szCs w:val="28"/>
        </w:rPr>
      </w:pPr>
      <w:r>
        <w:rPr>
          <w:rFonts w:ascii="Arial" w:eastAsia="Arial" w:hAnsi="Arial" w:cs="Arial"/>
          <w:sz w:val="28"/>
          <w:szCs w:val="28"/>
        </w:rPr>
        <w:t xml:space="preserve">We will ensure that regular training is provided to staff to support staff in meeting their roles and responsibilities as identified in this policy. </w:t>
      </w:r>
    </w:p>
    <w:p w14:paraId="21EF2694" w14:textId="77777777" w:rsidR="001214BE" w:rsidRDefault="001214BE">
      <w:pPr>
        <w:jc w:val="both"/>
        <w:rPr>
          <w:rFonts w:ascii="Arial" w:eastAsia="Arial" w:hAnsi="Arial" w:cs="Arial"/>
          <w:b/>
          <w:bCs/>
          <w:sz w:val="28"/>
          <w:szCs w:val="28"/>
        </w:rPr>
      </w:pPr>
    </w:p>
    <w:p w14:paraId="6EA7AE31" w14:textId="77777777" w:rsidR="001214BE" w:rsidRDefault="002F52E2">
      <w:pPr>
        <w:jc w:val="both"/>
        <w:rPr>
          <w:rFonts w:ascii="Arial" w:eastAsia="Arial" w:hAnsi="Arial" w:cs="Arial"/>
          <w:b/>
          <w:bCs/>
          <w:color w:val="008000"/>
          <w:sz w:val="28"/>
          <w:szCs w:val="28"/>
        </w:rPr>
      </w:pPr>
      <w:r>
        <w:rPr>
          <w:rFonts w:ascii="Arial" w:eastAsia="Arial" w:hAnsi="Arial" w:cs="Arial"/>
          <w:b/>
          <w:bCs/>
          <w:sz w:val="28"/>
          <w:szCs w:val="28"/>
        </w:rPr>
        <w:t>9</w:t>
      </w:r>
      <w:r>
        <w:rPr>
          <w:rFonts w:ascii="Arial" w:eastAsia="Arial" w:hAnsi="Arial" w:cs="Arial"/>
          <w:b/>
          <w:bCs/>
          <w:sz w:val="28"/>
          <w:szCs w:val="28"/>
        </w:rPr>
        <w:tab/>
        <w:t>Curriculum</w:t>
      </w:r>
    </w:p>
    <w:p w14:paraId="31D27102" w14:textId="77777777" w:rsidR="001214BE" w:rsidRDefault="001214BE">
      <w:pPr>
        <w:jc w:val="both"/>
        <w:rPr>
          <w:rFonts w:ascii="Arial" w:eastAsia="Arial" w:hAnsi="Arial" w:cs="Arial"/>
          <w:b/>
          <w:bCs/>
          <w:sz w:val="28"/>
          <w:szCs w:val="28"/>
          <w:u w:val="single"/>
        </w:rPr>
      </w:pPr>
    </w:p>
    <w:p w14:paraId="71462015" w14:textId="77777777" w:rsidR="001214BE" w:rsidRDefault="002F52E2">
      <w:pPr>
        <w:jc w:val="both"/>
        <w:rPr>
          <w:rFonts w:ascii="Arial" w:eastAsia="Arial" w:hAnsi="Arial" w:cs="Arial"/>
          <w:sz w:val="28"/>
          <w:szCs w:val="28"/>
        </w:rPr>
      </w:pPr>
      <w:r>
        <w:rPr>
          <w:rFonts w:ascii="Arial" w:eastAsia="Arial" w:hAnsi="Arial" w:cs="Arial"/>
          <w:sz w:val="28"/>
          <w:szCs w:val="28"/>
        </w:rPr>
        <w:t>Children and young people explore the concept of loss, bereavement, and grief as part of the statutory elements of our PSHE curriculum</w:t>
      </w:r>
      <w:r>
        <w:rPr>
          <w:rFonts w:ascii="Arial" w:eastAsia="Arial" w:hAnsi="Arial" w:cs="Arial"/>
          <w:i/>
          <w:iCs/>
          <w:color w:val="F58273"/>
          <w:sz w:val="28"/>
          <w:szCs w:val="28"/>
        </w:rPr>
        <w:t xml:space="preserve">. </w:t>
      </w:r>
      <w:r>
        <w:rPr>
          <w:rFonts w:ascii="Arial" w:eastAsia="Arial" w:hAnsi="Arial" w:cs="Arial"/>
          <w:sz w:val="28"/>
          <w:szCs w:val="28"/>
        </w:rPr>
        <w:t xml:space="preserve">It is also addressed through cross-curricular opportunities such as body changes or life cycles, as well as through Art, Literacy, and Religious Education.  </w:t>
      </w:r>
    </w:p>
    <w:p w14:paraId="2A49B4F9" w14:textId="77777777" w:rsidR="001214BE" w:rsidRDefault="001214BE">
      <w:pPr>
        <w:jc w:val="both"/>
        <w:rPr>
          <w:rFonts w:ascii="Arial" w:eastAsia="Arial" w:hAnsi="Arial" w:cs="Arial"/>
          <w:sz w:val="28"/>
          <w:szCs w:val="28"/>
        </w:rPr>
      </w:pPr>
    </w:p>
    <w:p w14:paraId="68B08B4C" w14:textId="77777777" w:rsidR="001214BE" w:rsidRDefault="002F52E2">
      <w:pPr>
        <w:jc w:val="both"/>
        <w:rPr>
          <w:rFonts w:ascii="Arial" w:eastAsia="Arial" w:hAnsi="Arial" w:cs="Arial"/>
          <w:sz w:val="28"/>
          <w:szCs w:val="28"/>
        </w:rPr>
      </w:pPr>
      <w:r>
        <w:rPr>
          <w:rFonts w:ascii="Arial" w:eastAsia="Arial" w:hAnsi="Arial" w:cs="Arial"/>
          <w:sz w:val="28"/>
          <w:szCs w:val="28"/>
        </w:rPr>
        <w:t>When appropriate, we respond to a tragedy or serious incident by discussing this in class having discussed as a staff team the language we will use to respond to the incident.</w:t>
      </w:r>
    </w:p>
    <w:p w14:paraId="57DCD074" w14:textId="77777777" w:rsidR="001214BE" w:rsidRDefault="001214BE">
      <w:pPr>
        <w:jc w:val="both"/>
        <w:rPr>
          <w:rFonts w:ascii="Arial" w:eastAsia="Arial" w:hAnsi="Arial" w:cs="Arial"/>
          <w:sz w:val="28"/>
          <w:szCs w:val="28"/>
        </w:rPr>
      </w:pPr>
    </w:p>
    <w:p w14:paraId="4D35D6EB" w14:textId="77777777" w:rsidR="001214BE" w:rsidRDefault="002F52E2">
      <w:pPr>
        <w:jc w:val="both"/>
        <w:rPr>
          <w:rFonts w:ascii="Arial" w:eastAsia="Arial" w:hAnsi="Arial" w:cs="Arial"/>
          <w:sz w:val="28"/>
          <w:szCs w:val="28"/>
        </w:rPr>
      </w:pPr>
      <w:r>
        <w:rPr>
          <w:rFonts w:ascii="Arial" w:eastAsia="Arial" w:hAnsi="Arial" w:cs="Arial"/>
          <w:sz w:val="28"/>
          <w:szCs w:val="28"/>
        </w:rPr>
        <w:t xml:space="preserve">Teachers are provided with training on how to deliver this sensitive area of the curriculum within a safe, learning environment. We also point parents and carers towards appropriate advice on how to talk to their children about these events when necessary. </w:t>
      </w:r>
    </w:p>
    <w:p w14:paraId="2582DAFA" w14:textId="77777777" w:rsidR="001214BE" w:rsidRDefault="001214BE">
      <w:pPr>
        <w:jc w:val="both"/>
        <w:rPr>
          <w:rFonts w:ascii="Arial" w:eastAsia="Arial" w:hAnsi="Arial" w:cs="Arial"/>
          <w:sz w:val="28"/>
          <w:szCs w:val="28"/>
        </w:rPr>
      </w:pPr>
    </w:p>
    <w:p w14:paraId="281767FD" w14:textId="77777777" w:rsidR="001214BE" w:rsidRDefault="002F52E2">
      <w:pPr>
        <w:jc w:val="both"/>
        <w:rPr>
          <w:rFonts w:ascii="Arial" w:eastAsia="Arial" w:hAnsi="Arial" w:cs="Arial"/>
          <w:sz w:val="28"/>
          <w:szCs w:val="28"/>
        </w:rPr>
      </w:pPr>
      <w:r>
        <w:rPr>
          <w:rFonts w:ascii="Arial" w:eastAsia="Arial" w:hAnsi="Arial" w:cs="Arial"/>
          <w:sz w:val="28"/>
          <w:szCs w:val="28"/>
        </w:rPr>
        <w:t>We will answer any questions relating to loss or death in a sensitive, age-appropriate, honest, and factual way. Children and young people will not be expected to disclose any personal experiences but will be signposted to support if they want it.</w:t>
      </w:r>
    </w:p>
    <w:p w14:paraId="24FD0D1C" w14:textId="77777777" w:rsidR="001214BE" w:rsidRDefault="001214BE">
      <w:pPr>
        <w:jc w:val="both"/>
        <w:rPr>
          <w:rFonts w:ascii="Arial" w:eastAsia="Arial" w:hAnsi="Arial" w:cs="Arial"/>
          <w:sz w:val="28"/>
          <w:szCs w:val="28"/>
        </w:rPr>
      </w:pPr>
    </w:p>
    <w:p w14:paraId="1AECA77E" w14:textId="77777777" w:rsidR="001214BE" w:rsidRDefault="002F52E2">
      <w:pPr>
        <w:jc w:val="both"/>
        <w:rPr>
          <w:rFonts w:ascii="Arial" w:eastAsia="Arial" w:hAnsi="Arial" w:cs="Arial"/>
          <w:sz w:val="28"/>
          <w:szCs w:val="28"/>
        </w:rPr>
      </w:pPr>
      <w:r>
        <w:rPr>
          <w:rFonts w:ascii="Arial" w:eastAsia="Arial" w:hAnsi="Arial" w:cs="Arial"/>
          <w:sz w:val="28"/>
          <w:szCs w:val="28"/>
        </w:rPr>
        <w:t>We give children opportunities to learn about and discuss cultural and religious issues around death and encourage them to express their own responses and feelings.</w:t>
      </w:r>
    </w:p>
    <w:p w14:paraId="03E248B8" w14:textId="77777777" w:rsidR="001214BE" w:rsidRDefault="001214BE">
      <w:pPr>
        <w:jc w:val="both"/>
        <w:rPr>
          <w:rFonts w:ascii="Arial" w:eastAsia="Arial" w:hAnsi="Arial" w:cs="Arial"/>
          <w:b/>
          <w:bCs/>
          <w:sz w:val="28"/>
          <w:szCs w:val="28"/>
        </w:rPr>
      </w:pPr>
    </w:p>
    <w:p w14:paraId="1B0C7A50" w14:textId="77777777" w:rsidR="001214BE" w:rsidRDefault="002F52E2">
      <w:pPr>
        <w:jc w:val="both"/>
        <w:rPr>
          <w:rFonts w:ascii="Arial" w:eastAsia="Arial" w:hAnsi="Arial" w:cs="Arial"/>
          <w:b/>
          <w:bCs/>
          <w:sz w:val="28"/>
          <w:szCs w:val="28"/>
        </w:rPr>
      </w:pPr>
      <w:r>
        <w:rPr>
          <w:rFonts w:ascii="Arial" w:eastAsia="Arial" w:hAnsi="Arial" w:cs="Arial"/>
          <w:b/>
          <w:bCs/>
          <w:sz w:val="28"/>
          <w:szCs w:val="28"/>
        </w:rPr>
        <w:t>10</w:t>
      </w:r>
      <w:r>
        <w:rPr>
          <w:rFonts w:ascii="Arial" w:eastAsia="Arial" w:hAnsi="Arial" w:cs="Arial"/>
          <w:b/>
          <w:bCs/>
          <w:sz w:val="28"/>
          <w:szCs w:val="28"/>
        </w:rPr>
        <w:tab/>
        <w:t>Additional support and links</w:t>
      </w:r>
    </w:p>
    <w:p w14:paraId="48BCFCC5" w14:textId="77777777" w:rsidR="001214BE" w:rsidRDefault="001214BE">
      <w:pPr>
        <w:jc w:val="both"/>
        <w:rPr>
          <w:rFonts w:ascii="Arial" w:eastAsia="Arial" w:hAnsi="Arial" w:cs="Arial"/>
          <w:sz w:val="28"/>
          <w:szCs w:val="28"/>
        </w:rPr>
      </w:pPr>
    </w:p>
    <w:p w14:paraId="1539E3C4" w14:textId="77777777" w:rsidR="001214BE" w:rsidRDefault="001214BE">
      <w:pPr>
        <w:jc w:val="both"/>
        <w:rPr>
          <w:rFonts w:ascii="Arial" w:eastAsia="Arial" w:hAnsi="Arial" w:cs="Arial"/>
          <w:sz w:val="28"/>
          <w:szCs w:val="28"/>
        </w:rPr>
      </w:pPr>
    </w:p>
    <w:p w14:paraId="68E393A4" w14:textId="77777777" w:rsidR="001214BE" w:rsidRDefault="002F52E2">
      <w:pPr>
        <w:rPr>
          <w:rFonts w:ascii="Arial" w:eastAsia="Arial" w:hAnsi="Arial" w:cs="Arial"/>
          <w:b/>
          <w:bCs/>
          <w:sz w:val="28"/>
          <w:szCs w:val="28"/>
        </w:rPr>
      </w:pPr>
      <w:r>
        <w:rPr>
          <w:rFonts w:ascii="Arial" w:eastAsia="Arial" w:hAnsi="Arial" w:cs="Arial"/>
          <w:b/>
          <w:bCs/>
          <w:sz w:val="28"/>
          <w:szCs w:val="28"/>
        </w:rPr>
        <w:t>10.1</w:t>
      </w:r>
      <w:r>
        <w:rPr>
          <w:rFonts w:ascii="Arial" w:eastAsia="Arial" w:hAnsi="Arial" w:cs="Arial"/>
          <w:b/>
          <w:bCs/>
          <w:sz w:val="28"/>
          <w:szCs w:val="28"/>
        </w:rPr>
        <w:tab/>
        <w:t>National support services and support resources</w:t>
      </w:r>
    </w:p>
    <w:p w14:paraId="7DA3F8AE" w14:textId="77777777" w:rsidR="001214BE" w:rsidRDefault="001214BE">
      <w:pPr>
        <w:rPr>
          <w:rFonts w:ascii="Arial" w:eastAsia="Arial" w:hAnsi="Arial" w:cs="Arial"/>
          <w:b/>
          <w:bCs/>
          <w:sz w:val="28"/>
          <w:szCs w:val="28"/>
        </w:rPr>
      </w:pPr>
    </w:p>
    <w:p w14:paraId="16881FF4" w14:textId="77777777" w:rsidR="001214BE" w:rsidRDefault="002F52E2">
      <w:pPr>
        <w:rPr>
          <w:rFonts w:ascii="Arial" w:eastAsia="Arial" w:hAnsi="Arial" w:cs="Arial"/>
          <w:sz w:val="28"/>
          <w:szCs w:val="28"/>
        </w:rPr>
      </w:pPr>
      <w:r>
        <w:rPr>
          <w:rFonts w:ascii="Arial" w:eastAsia="Arial" w:hAnsi="Arial" w:cs="Arial"/>
          <w:sz w:val="28"/>
          <w:szCs w:val="28"/>
        </w:rPr>
        <w:t>As part of PSHE and our safeguarding work we will also signpost to appropriate sources of support for pupils and adults in the school community.</w:t>
      </w:r>
    </w:p>
    <w:p w14:paraId="7F3E871D" w14:textId="77777777" w:rsidR="001214BE" w:rsidRDefault="001214BE">
      <w:pPr>
        <w:rPr>
          <w:rFonts w:ascii="Arial" w:eastAsia="Arial" w:hAnsi="Arial" w:cs="Arial"/>
          <w:b/>
          <w:bCs/>
          <w:sz w:val="28"/>
          <w:szCs w:val="28"/>
        </w:rPr>
      </w:pPr>
    </w:p>
    <w:p w14:paraId="1CD25B93" w14:textId="77777777" w:rsidR="001214BE" w:rsidRDefault="002F52E2">
      <w:pPr>
        <w:rPr>
          <w:rFonts w:ascii="Arial" w:eastAsia="Arial" w:hAnsi="Arial" w:cs="Arial"/>
          <w:sz w:val="28"/>
          <w:szCs w:val="28"/>
        </w:rPr>
      </w:pPr>
      <w:r>
        <w:rPr>
          <w:rFonts w:ascii="Arial" w:eastAsia="Arial" w:hAnsi="Arial" w:cs="Arial"/>
          <w:b/>
          <w:bCs/>
          <w:sz w:val="28"/>
          <w:szCs w:val="28"/>
        </w:rPr>
        <w:t>Winston’s Wish</w:t>
      </w:r>
      <w:r>
        <w:rPr>
          <w:rFonts w:ascii="Arial" w:eastAsia="Arial" w:hAnsi="Arial" w:cs="Arial"/>
          <w:sz w:val="28"/>
          <w:szCs w:val="28"/>
        </w:rPr>
        <w:t xml:space="preserve">: </w:t>
      </w:r>
      <w:hyperlink r:id="rId16">
        <w:r>
          <w:rPr>
            <w:rFonts w:ascii="Arial" w:eastAsia="Arial" w:hAnsi="Arial" w:cs="Arial"/>
            <w:color w:val="0000FF"/>
            <w:sz w:val="28"/>
            <w:szCs w:val="28"/>
            <w:u w:val="single"/>
          </w:rPr>
          <w:t>www.winstonswish.org</w:t>
        </w:r>
      </w:hyperlink>
      <w:r>
        <w:rPr>
          <w:rFonts w:ascii="Arial" w:eastAsia="Arial" w:hAnsi="Arial" w:cs="Arial"/>
          <w:sz w:val="28"/>
          <w:szCs w:val="28"/>
        </w:rPr>
        <w:t xml:space="preserve"> Support information and guidance for bereaved children, young people, and for those caring for bereaved families.</w:t>
      </w:r>
    </w:p>
    <w:p w14:paraId="4D0FC994" w14:textId="77777777" w:rsidR="001214BE" w:rsidRDefault="001214BE">
      <w:pPr>
        <w:rPr>
          <w:rFonts w:ascii="Arial" w:eastAsia="Arial" w:hAnsi="Arial" w:cs="Arial"/>
          <w:b/>
          <w:bCs/>
          <w:sz w:val="28"/>
          <w:szCs w:val="28"/>
        </w:rPr>
      </w:pPr>
    </w:p>
    <w:p w14:paraId="71B50EED" w14:textId="77777777" w:rsidR="001214BE" w:rsidRDefault="002F52E2">
      <w:pPr>
        <w:rPr>
          <w:rFonts w:ascii="Arial" w:eastAsia="Arial" w:hAnsi="Arial" w:cs="Arial"/>
          <w:sz w:val="28"/>
          <w:szCs w:val="28"/>
        </w:rPr>
      </w:pPr>
      <w:r>
        <w:rPr>
          <w:rFonts w:ascii="Arial" w:eastAsia="Arial" w:hAnsi="Arial" w:cs="Arial"/>
          <w:b/>
          <w:bCs/>
          <w:sz w:val="28"/>
          <w:szCs w:val="28"/>
        </w:rPr>
        <w:t>Cruse Bereavement Care</w:t>
      </w:r>
      <w:r>
        <w:rPr>
          <w:rFonts w:ascii="Arial" w:eastAsia="Arial" w:hAnsi="Arial" w:cs="Arial"/>
          <w:sz w:val="28"/>
          <w:szCs w:val="28"/>
        </w:rPr>
        <w:t xml:space="preserve">: </w:t>
      </w:r>
      <w:hyperlink r:id="rId17">
        <w:r>
          <w:rPr>
            <w:rFonts w:ascii="Arial" w:eastAsia="Arial" w:hAnsi="Arial" w:cs="Arial"/>
            <w:color w:val="0000FF"/>
            <w:sz w:val="28"/>
            <w:szCs w:val="28"/>
            <w:u w:val="single"/>
          </w:rPr>
          <w:t>www.crusebereavementcare.org.uk</w:t>
        </w:r>
      </w:hyperlink>
      <w:r>
        <w:rPr>
          <w:rFonts w:ascii="Arial" w:eastAsia="Arial" w:hAnsi="Arial" w:cs="Arial"/>
          <w:sz w:val="28"/>
          <w:szCs w:val="28"/>
        </w:rPr>
        <w:t xml:space="preserve"> Support for anyone who has been bereaved.</w:t>
      </w:r>
    </w:p>
    <w:p w14:paraId="4A0A83F9" w14:textId="77777777" w:rsidR="001214BE" w:rsidRDefault="001214BE">
      <w:pPr>
        <w:rPr>
          <w:rFonts w:ascii="Arial" w:eastAsia="Arial" w:hAnsi="Arial" w:cs="Arial"/>
          <w:sz w:val="28"/>
          <w:szCs w:val="28"/>
        </w:rPr>
      </w:pPr>
    </w:p>
    <w:p w14:paraId="1075B443" w14:textId="77777777" w:rsidR="001214BE" w:rsidRDefault="002F52E2">
      <w:pPr>
        <w:rPr>
          <w:rFonts w:ascii="Arial" w:eastAsia="Arial" w:hAnsi="Arial" w:cs="Arial"/>
          <w:sz w:val="28"/>
          <w:szCs w:val="28"/>
        </w:rPr>
      </w:pPr>
      <w:r>
        <w:rPr>
          <w:rFonts w:ascii="Arial" w:eastAsia="Arial" w:hAnsi="Arial" w:cs="Arial"/>
          <w:b/>
          <w:bCs/>
          <w:sz w:val="28"/>
          <w:szCs w:val="28"/>
        </w:rPr>
        <w:t xml:space="preserve">PIPS Suicide Prevention: </w:t>
      </w:r>
      <w:hyperlink r:id="rId18">
        <w:r>
          <w:rPr>
            <w:rFonts w:ascii="Arial" w:eastAsia="Arial" w:hAnsi="Arial" w:cs="Arial"/>
            <w:color w:val="0000FF"/>
            <w:sz w:val="28"/>
            <w:szCs w:val="28"/>
            <w:u w:val="single"/>
          </w:rPr>
          <w:t>https://pipscharity.com/</w:t>
        </w:r>
      </w:hyperlink>
      <w:r>
        <w:rPr>
          <w:rFonts w:ascii="Arial" w:eastAsia="Arial" w:hAnsi="Arial" w:cs="Arial"/>
          <w:sz w:val="28"/>
          <w:szCs w:val="28"/>
        </w:rPr>
        <w:t xml:space="preserve"> P</w:t>
      </w:r>
      <w:r>
        <w:rPr>
          <w:rFonts w:ascii="Arial" w:eastAsia="Arial" w:hAnsi="Arial" w:cs="Arial"/>
          <w:sz w:val="28"/>
          <w:szCs w:val="28"/>
          <w:highlight w:val="white"/>
        </w:rPr>
        <w:t>rovides counselling and support to individuals who are experiencing or have experienced suicidal thoughts or mental unwellness, and outreach support for families affected by suicide.</w:t>
      </w:r>
    </w:p>
    <w:p w14:paraId="0E9128CA" w14:textId="77777777" w:rsidR="001214BE" w:rsidRDefault="001214BE">
      <w:pPr>
        <w:rPr>
          <w:rFonts w:ascii="Arial" w:eastAsia="Arial" w:hAnsi="Arial" w:cs="Arial"/>
          <w:b/>
          <w:bCs/>
          <w:sz w:val="28"/>
          <w:szCs w:val="28"/>
        </w:rPr>
      </w:pPr>
    </w:p>
    <w:p w14:paraId="71D67491" w14:textId="77777777" w:rsidR="001214BE" w:rsidRDefault="002F52E2">
      <w:pPr>
        <w:rPr>
          <w:rFonts w:ascii="Arial" w:eastAsia="Arial" w:hAnsi="Arial" w:cs="Arial"/>
          <w:sz w:val="28"/>
          <w:szCs w:val="28"/>
        </w:rPr>
      </w:pPr>
      <w:r>
        <w:rPr>
          <w:rFonts w:ascii="Arial" w:eastAsia="Arial" w:hAnsi="Arial" w:cs="Arial"/>
          <w:b/>
          <w:bCs/>
          <w:sz w:val="28"/>
          <w:szCs w:val="28"/>
        </w:rPr>
        <w:t xml:space="preserve">Inspire Wellbeing Support: </w:t>
      </w:r>
      <w:hyperlink r:id="rId19">
        <w:r>
          <w:rPr>
            <w:rFonts w:ascii="Arial" w:eastAsia="Arial" w:hAnsi="Arial" w:cs="Arial"/>
            <w:color w:val="0000FF"/>
            <w:sz w:val="28"/>
            <w:szCs w:val="28"/>
            <w:u w:val="single"/>
          </w:rPr>
          <w:t>https://www.inspirewellbeing.org/</w:t>
        </w:r>
      </w:hyperlink>
      <w:r>
        <w:rPr>
          <w:rFonts w:ascii="Arial" w:eastAsia="Arial" w:hAnsi="Arial" w:cs="Arial"/>
          <w:sz w:val="28"/>
          <w:szCs w:val="28"/>
        </w:rPr>
        <w:t xml:space="preserve"> Free counselling support for staff.</w:t>
      </w:r>
    </w:p>
    <w:p w14:paraId="4B42DECE" w14:textId="77777777" w:rsidR="001214BE" w:rsidRDefault="001214BE">
      <w:pPr>
        <w:rPr>
          <w:rFonts w:ascii="Arial" w:eastAsia="Arial" w:hAnsi="Arial" w:cs="Arial"/>
          <w:b/>
          <w:bCs/>
          <w:sz w:val="28"/>
          <w:szCs w:val="28"/>
        </w:rPr>
      </w:pPr>
    </w:p>
    <w:p w14:paraId="5F6A4FB0" w14:textId="77777777" w:rsidR="001214BE" w:rsidRDefault="002F52E2">
      <w:pPr>
        <w:rPr>
          <w:rFonts w:ascii="Arial" w:eastAsia="Arial" w:hAnsi="Arial" w:cs="Arial"/>
          <w:sz w:val="28"/>
          <w:szCs w:val="28"/>
        </w:rPr>
      </w:pPr>
      <w:r>
        <w:rPr>
          <w:rFonts w:ascii="Arial" w:eastAsia="Arial" w:hAnsi="Arial" w:cs="Arial"/>
          <w:b/>
          <w:bCs/>
          <w:sz w:val="28"/>
          <w:szCs w:val="28"/>
        </w:rPr>
        <w:t>Childhood Bereavement Network</w:t>
      </w:r>
      <w:r>
        <w:rPr>
          <w:rFonts w:ascii="Arial" w:eastAsia="Arial" w:hAnsi="Arial" w:cs="Arial"/>
          <w:sz w:val="28"/>
          <w:szCs w:val="28"/>
        </w:rPr>
        <w:t xml:space="preserve">: </w:t>
      </w:r>
      <w:hyperlink r:id="rId20">
        <w:r>
          <w:rPr>
            <w:rFonts w:ascii="Arial" w:eastAsia="Arial" w:hAnsi="Arial" w:cs="Arial"/>
            <w:color w:val="0000FF"/>
            <w:sz w:val="28"/>
            <w:szCs w:val="28"/>
            <w:u w:val="single"/>
          </w:rPr>
          <w:t>http://www.childhoodbereavementnetwork.org.uk</w:t>
        </w:r>
      </w:hyperlink>
      <w:r>
        <w:rPr>
          <w:rFonts w:ascii="Arial" w:eastAsia="Arial" w:hAnsi="Arial" w:cs="Arial"/>
          <w:sz w:val="28"/>
          <w:szCs w:val="28"/>
        </w:rPr>
        <w:t xml:space="preserve"> Support for childhood bereavement.</w:t>
      </w:r>
    </w:p>
    <w:p w14:paraId="0C7FFE63" w14:textId="77777777" w:rsidR="001214BE" w:rsidRDefault="001214BE">
      <w:pPr>
        <w:rPr>
          <w:rFonts w:ascii="Arial" w:eastAsia="Arial" w:hAnsi="Arial" w:cs="Arial"/>
          <w:sz w:val="28"/>
          <w:szCs w:val="28"/>
        </w:rPr>
      </w:pPr>
    </w:p>
    <w:p w14:paraId="254EE193" w14:textId="77777777" w:rsidR="001214BE" w:rsidRDefault="002F52E2">
      <w:pPr>
        <w:rPr>
          <w:rFonts w:ascii="Arial" w:eastAsia="Arial" w:hAnsi="Arial" w:cs="Arial"/>
          <w:sz w:val="28"/>
          <w:szCs w:val="28"/>
        </w:rPr>
      </w:pPr>
      <w:r>
        <w:rPr>
          <w:rFonts w:ascii="Arial" w:eastAsia="Arial" w:hAnsi="Arial" w:cs="Arial"/>
          <w:b/>
          <w:bCs/>
          <w:sz w:val="28"/>
          <w:szCs w:val="28"/>
        </w:rPr>
        <w:t>Hope Again</w:t>
      </w:r>
      <w:r>
        <w:rPr>
          <w:rFonts w:ascii="Arial" w:eastAsia="Arial" w:hAnsi="Arial" w:cs="Arial"/>
          <w:sz w:val="28"/>
          <w:szCs w:val="28"/>
        </w:rPr>
        <w:t xml:space="preserve">: </w:t>
      </w:r>
      <w:hyperlink r:id="rId21">
        <w:r>
          <w:rPr>
            <w:rFonts w:ascii="Arial" w:eastAsia="Arial" w:hAnsi="Arial" w:cs="Arial"/>
            <w:color w:val="0000FF"/>
            <w:sz w:val="28"/>
            <w:szCs w:val="28"/>
            <w:u w:val="single"/>
          </w:rPr>
          <w:t>http://hopeagain.org.uk/</w:t>
        </w:r>
      </w:hyperlink>
      <w:r>
        <w:rPr>
          <w:rFonts w:ascii="Arial" w:eastAsia="Arial" w:hAnsi="Arial" w:cs="Arial"/>
          <w:sz w:val="28"/>
          <w:szCs w:val="28"/>
        </w:rPr>
        <w:t xml:space="preserve"> A website for young people who have been bereaved.</w:t>
      </w:r>
    </w:p>
    <w:p w14:paraId="5E30946D" w14:textId="77777777" w:rsidR="001214BE" w:rsidRDefault="001214BE">
      <w:pPr>
        <w:rPr>
          <w:rFonts w:ascii="Arial" w:eastAsia="Arial" w:hAnsi="Arial" w:cs="Arial"/>
          <w:sz w:val="28"/>
          <w:szCs w:val="28"/>
        </w:rPr>
      </w:pPr>
    </w:p>
    <w:p w14:paraId="08BAF324" w14:textId="77777777" w:rsidR="001214BE" w:rsidRDefault="002F52E2">
      <w:pPr>
        <w:rPr>
          <w:rFonts w:ascii="Arial" w:eastAsia="Arial" w:hAnsi="Arial" w:cs="Arial"/>
          <w:sz w:val="28"/>
          <w:szCs w:val="28"/>
        </w:rPr>
      </w:pPr>
      <w:r>
        <w:rPr>
          <w:rFonts w:ascii="Arial" w:eastAsia="Arial" w:hAnsi="Arial" w:cs="Arial"/>
          <w:b/>
          <w:bCs/>
          <w:sz w:val="28"/>
          <w:szCs w:val="28"/>
        </w:rPr>
        <w:t>Papyrus:</w:t>
      </w:r>
      <w:r>
        <w:rPr>
          <w:rFonts w:ascii="Arial" w:eastAsia="Arial" w:hAnsi="Arial" w:cs="Arial"/>
          <w:sz w:val="28"/>
          <w:szCs w:val="28"/>
        </w:rPr>
        <w:t xml:space="preserve"> </w:t>
      </w:r>
      <w:hyperlink r:id="rId22">
        <w:r>
          <w:rPr>
            <w:rFonts w:ascii="Arial" w:eastAsia="Arial" w:hAnsi="Arial" w:cs="Arial"/>
            <w:color w:val="0000FF"/>
            <w:sz w:val="28"/>
            <w:szCs w:val="28"/>
            <w:u w:val="single"/>
          </w:rPr>
          <w:t>https://papyrus-uk.org/</w:t>
        </w:r>
      </w:hyperlink>
      <w:r>
        <w:rPr>
          <w:rFonts w:ascii="Arial" w:eastAsia="Arial" w:hAnsi="Arial" w:cs="Arial"/>
          <w:sz w:val="28"/>
          <w:szCs w:val="28"/>
        </w:rPr>
        <w:t xml:space="preserve"> Support and advice for young people struggling with thoughts of suicide, and anyone worried about a young person. </w:t>
      </w:r>
    </w:p>
    <w:p w14:paraId="070E61E1" w14:textId="77777777" w:rsidR="001214BE" w:rsidRDefault="001214BE">
      <w:pPr>
        <w:rPr>
          <w:rFonts w:ascii="Arial" w:eastAsia="Arial" w:hAnsi="Arial" w:cs="Arial"/>
          <w:sz w:val="28"/>
          <w:szCs w:val="28"/>
        </w:rPr>
      </w:pPr>
    </w:p>
    <w:p w14:paraId="4DCDB840" w14:textId="77777777" w:rsidR="001214BE" w:rsidRDefault="002F52E2">
      <w:pPr>
        <w:rPr>
          <w:rFonts w:ascii="Arial" w:eastAsia="Arial" w:hAnsi="Arial" w:cs="Arial"/>
          <w:sz w:val="28"/>
          <w:szCs w:val="28"/>
        </w:rPr>
      </w:pPr>
      <w:r>
        <w:rPr>
          <w:rFonts w:ascii="Arial" w:eastAsia="Arial" w:hAnsi="Arial" w:cs="Arial"/>
          <w:b/>
          <w:bCs/>
          <w:sz w:val="28"/>
          <w:szCs w:val="28"/>
        </w:rPr>
        <w:t>Samaritans</w:t>
      </w:r>
      <w:r>
        <w:rPr>
          <w:rFonts w:ascii="Arial" w:eastAsia="Arial" w:hAnsi="Arial" w:cs="Arial"/>
          <w:sz w:val="28"/>
          <w:szCs w:val="28"/>
        </w:rPr>
        <w:t xml:space="preserve">: </w:t>
      </w:r>
      <w:hyperlink r:id="rId23">
        <w:r>
          <w:rPr>
            <w:rFonts w:ascii="Arial" w:eastAsia="Arial" w:hAnsi="Arial" w:cs="Arial"/>
            <w:color w:val="0000FF"/>
            <w:sz w:val="28"/>
            <w:szCs w:val="28"/>
            <w:u w:val="single"/>
          </w:rPr>
          <w:t>http://www.samaritans.org/your-community/supporting-schools</w:t>
        </w:r>
      </w:hyperlink>
      <w:r>
        <w:rPr>
          <w:rFonts w:ascii="Arial" w:eastAsia="Arial" w:hAnsi="Arial" w:cs="Arial"/>
          <w:sz w:val="28"/>
          <w:szCs w:val="28"/>
        </w:rPr>
        <w:t xml:space="preserve"> A range of guidance and support for schools.</w:t>
      </w:r>
    </w:p>
    <w:p w14:paraId="68223BF9" w14:textId="77777777" w:rsidR="001214BE" w:rsidRDefault="001214BE">
      <w:pPr>
        <w:jc w:val="both"/>
        <w:rPr>
          <w:rFonts w:ascii="Arial" w:eastAsia="Arial" w:hAnsi="Arial" w:cs="Arial"/>
          <w:sz w:val="28"/>
          <w:szCs w:val="28"/>
        </w:rPr>
      </w:pPr>
    </w:p>
    <w:p w14:paraId="0463BFAA" w14:textId="77777777" w:rsidR="001214BE" w:rsidRDefault="001214BE">
      <w:pPr>
        <w:jc w:val="both"/>
        <w:rPr>
          <w:rFonts w:ascii="Arial" w:eastAsia="Arial" w:hAnsi="Arial" w:cs="Arial"/>
          <w:sz w:val="28"/>
          <w:szCs w:val="28"/>
        </w:rPr>
      </w:pPr>
    </w:p>
    <w:p w14:paraId="01BC8812" w14:textId="77777777" w:rsidR="001214BE" w:rsidRDefault="002F52E2">
      <w:pPr>
        <w:jc w:val="both"/>
        <w:rPr>
          <w:rFonts w:ascii="Arial" w:eastAsia="Arial" w:hAnsi="Arial" w:cs="Arial"/>
          <w:b/>
          <w:bCs/>
          <w:sz w:val="28"/>
          <w:szCs w:val="28"/>
        </w:rPr>
      </w:pPr>
      <w:r>
        <w:rPr>
          <w:rFonts w:ascii="Arial" w:eastAsia="Arial" w:hAnsi="Arial" w:cs="Arial"/>
          <w:sz w:val="28"/>
          <w:szCs w:val="28"/>
        </w:rPr>
        <w:t xml:space="preserve"> </w:t>
      </w:r>
    </w:p>
    <w:sectPr w:rsidR="001214BE">
      <w:headerReference w:type="default" r:id="rId24"/>
      <w:footerReference w:type="even" r:id="rId25"/>
      <w:footerReference w:type="default" r:id="rId26"/>
      <w:pgSz w:w="11906" w:h="16838"/>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0CEAC" w14:textId="77777777" w:rsidR="002F52E2" w:rsidRDefault="002F52E2">
      <w:r>
        <w:separator/>
      </w:r>
    </w:p>
  </w:endnote>
  <w:endnote w:type="continuationSeparator" w:id="0">
    <w:p w14:paraId="32D92427" w14:textId="77777777" w:rsidR="002F52E2" w:rsidRDefault="002F5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5CBFBC0-40AF-4A5D-940D-0095DF6B160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CF9DBB02-BA09-44CD-B772-299DFE84F6DC}"/>
  </w:font>
  <w:font w:name="Georgia">
    <w:panose1 w:val="02040502050405020303"/>
    <w:charset w:val="00"/>
    <w:family w:val="roman"/>
    <w:pitch w:val="variable"/>
    <w:sig w:usb0="00000287" w:usb1="00000000" w:usb2="00000000" w:usb3="00000000" w:csb0="0000009F" w:csb1="00000000"/>
    <w:embedItalic r:id="rId3" w:fontKey="{C20A6BB0-3011-493A-A25E-FA6C1CCF062A}"/>
  </w:font>
  <w:font w:name="Candara">
    <w:panose1 w:val="020E0502030303020204"/>
    <w:charset w:val="00"/>
    <w:family w:val="swiss"/>
    <w:pitch w:val="variable"/>
    <w:sig w:usb0="A00002EF" w:usb1="4000A44B" w:usb2="00000000" w:usb3="00000000" w:csb0="0000019F" w:csb1="00000000"/>
    <w:embedRegular r:id="rId4" w:fontKey="{CA7BC11F-A2B4-4A95-8027-5A757DFA4CDD}"/>
  </w:font>
  <w:font w:name="Cambria">
    <w:panose1 w:val="02040503050406030204"/>
    <w:charset w:val="00"/>
    <w:family w:val="roman"/>
    <w:pitch w:val="variable"/>
    <w:sig w:usb0="E00006FF" w:usb1="420024FF" w:usb2="02000000" w:usb3="00000000" w:csb0="0000019F" w:csb1="00000000"/>
    <w:embedRegular r:id="rId5" w:fontKey="{B10ACC3F-DA34-40E9-A11A-C29372CEC9CD}"/>
  </w:font>
  <w:font w:name="Calibri">
    <w:panose1 w:val="020F0502020204030204"/>
    <w:charset w:val="00"/>
    <w:family w:val="swiss"/>
    <w:pitch w:val="variable"/>
    <w:sig w:usb0="E4002EFF" w:usb1="C000247B" w:usb2="00000009" w:usb3="00000000" w:csb0="000001FF" w:csb1="00000000"/>
    <w:embedRegular r:id="rId6" w:fontKey="{6CB14617-0FA8-43C3-B423-23838C6DE2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7109E" w14:textId="77777777" w:rsidR="001214BE" w:rsidRDefault="002F52E2">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A5551D8" w14:textId="77777777" w:rsidR="001214BE" w:rsidRDefault="001214BE">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34CA3" w14:textId="77777777" w:rsidR="001214BE" w:rsidRDefault="002F52E2">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BD00931" w14:textId="77777777" w:rsidR="001214BE" w:rsidRDefault="001214BE">
    <w:pPr>
      <w:pBdr>
        <w:top w:val="nil"/>
        <w:left w:val="nil"/>
        <w:bottom w:val="nil"/>
        <w:right w:val="nil"/>
        <w:between w:val="nil"/>
      </w:pBdr>
      <w:tabs>
        <w:tab w:val="center" w:pos="4153"/>
        <w:tab w:val="right" w:pos="83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4F8C2" w14:textId="77777777" w:rsidR="002F52E2" w:rsidRDefault="002F52E2">
      <w:r>
        <w:separator/>
      </w:r>
    </w:p>
  </w:footnote>
  <w:footnote w:type="continuationSeparator" w:id="0">
    <w:p w14:paraId="584B1B63" w14:textId="77777777" w:rsidR="002F52E2" w:rsidRDefault="002F5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18ACA" w14:textId="77777777" w:rsidR="001214BE" w:rsidRDefault="002F52E2">
    <w:pPr>
      <w:pBdr>
        <w:top w:val="nil"/>
        <w:left w:val="nil"/>
        <w:bottom w:val="nil"/>
        <w:right w:val="nil"/>
        <w:between w:val="nil"/>
      </w:pBdr>
      <w:tabs>
        <w:tab w:val="center" w:pos="4513"/>
        <w:tab w:val="right" w:pos="9026"/>
      </w:tabs>
      <w:jc w:val="right"/>
      <w:rPr>
        <w:rFonts w:ascii="Arial" w:eastAsia="Arial" w:hAnsi="Arial" w:cs="Arial"/>
        <w:color w:val="000000"/>
      </w:rPr>
    </w:pPr>
    <w:r>
      <w:rPr>
        <w:rFonts w:ascii="Arial" w:eastAsia="Arial" w:hAnsi="Arial" w:cs="Arial"/>
        <w:color w:val="000000"/>
      </w:rPr>
      <w:t>SJBC Bereavement Policy</w:t>
    </w:r>
  </w:p>
  <w:p w14:paraId="52264A23" w14:textId="77777777" w:rsidR="001214BE" w:rsidRDefault="001214BE">
    <w:pPr>
      <w:pBdr>
        <w:top w:val="nil"/>
        <w:left w:val="nil"/>
        <w:bottom w:val="nil"/>
        <w:right w:val="nil"/>
        <w:between w:val="nil"/>
      </w:pBdr>
      <w:tabs>
        <w:tab w:val="center" w:pos="4513"/>
        <w:tab w:val="right" w:pos="9026"/>
      </w:tabs>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62FB8"/>
    <w:multiLevelType w:val="multilevel"/>
    <w:tmpl w:val="DAE06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F56138"/>
    <w:multiLevelType w:val="multilevel"/>
    <w:tmpl w:val="D716038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BD464F"/>
    <w:multiLevelType w:val="multilevel"/>
    <w:tmpl w:val="0A9EA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247872"/>
    <w:multiLevelType w:val="multilevel"/>
    <w:tmpl w:val="0156B22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060233"/>
    <w:multiLevelType w:val="multilevel"/>
    <w:tmpl w:val="FDA09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F31ADB"/>
    <w:multiLevelType w:val="multilevel"/>
    <w:tmpl w:val="E18C506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D7C7EF4"/>
    <w:multiLevelType w:val="multilevel"/>
    <w:tmpl w:val="683AD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1F76328"/>
    <w:multiLevelType w:val="multilevel"/>
    <w:tmpl w:val="A4888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820F7F"/>
    <w:multiLevelType w:val="multilevel"/>
    <w:tmpl w:val="75FA5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D1B2690"/>
    <w:multiLevelType w:val="multilevel"/>
    <w:tmpl w:val="40AEE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1432063"/>
    <w:multiLevelType w:val="multilevel"/>
    <w:tmpl w:val="46101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D6215D4"/>
    <w:multiLevelType w:val="multilevel"/>
    <w:tmpl w:val="13FC1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28A74EA"/>
    <w:multiLevelType w:val="multilevel"/>
    <w:tmpl w:val="EDC68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6436934">
    <w:abstractNumId w:val="0"/>
  </w:num>
  <w:num w:numId="2" w16cid:durableId="2119786238">
    <w:abstractNumId w:val="5"/>
  </w:num>
  <w:num w:numId="3" w16cid:durableId="1975862860">
    <w:abstractNumId w:val="4"/>
  </w:num>
  <w:num w:numId="4" w16cid:durableId="1717703444">
    <w:abstractNumId w:val="1"/>
  </w:num>
  <w:num w:numId="5" w16cid:durableId="1439251635">
    <w:abstractNumId w:val="8"/>
  </w:num>
  <w:num w:numId="6" w16cid:durableId="1356422047">
    <w:abstractNumId w:val="10"/>
  </w:num>
  <w:num w:numId="7" w16cid:durableId="887911043">
    <w:abstractNumId w:val="11"/>
  </w:num>
  <w:num w:numId="8" w16cid:durableId="492528206">
    <w:abstractNumId w:val="7"/>
  </w:num>
  <w:num w:numId="9" w16cid:durableId="182788231">
    <w:abstractNumId w:val="6"/>
  </w:num>
  <w:num w:numId="10" w16cid:durableId="1311638994">
    <w:abstractNumId w:val="2"/>
  </w:num>
  <w:num w:numId="11" w16cid:durableId="1117483685">
    <w:abstractNumId w:val="9"/>
  </w:num>
  <w:num w:numId="12" w16cid:durableId="873660550">
    <w:abstractNumId w:val="12"/>
  </w:num>
  <w:num w:numId="13" w16cid:durableId="20956601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4BE"/>
    <w:rsid w:val="001214BE"/>
    <w:rsid w:val="002F52E2"/>
    <w:rsid w:val="005C3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385F3"/>
  <w15:docId w15:val="{ECB71441-9F6D-45DF-AF5C-F34A88F3A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Footer">
    <w:name w:val="footer"/>
    <w:basedOn w:val="Normal"/>
    <w:link w:val="FooterChar"/>
    <w:uiPriority w:val="99"/>
    <w:rsid w:val="00D21509"/>
    <w:pPr>
      <w:tabs>
        <w:tab w:val="center" w:pos="4153"/>
        <w:tab w:val="right" w:pos="8306"/>
      </w:tabs>
    </w:pPr>
  </w:style>
  <w:style w:type="character" w:styleId="PageNumber">
    <w:name w:val="page number"/>
    <w:basedOn w:val="DefaultParagraphFont"/>
    <w:rsid w:val="00D21509"/>
  </w:style>
  <w:style w:type="paragraph" w:customStyle="1" w:styleId="Default">
    <w:name w:val="Default"/>
    <w:rsid w:val="00773AE9"/>
    <w:pPr>
      <w:autoSpaceDE w:val="0"/>
      <w:autoSpaceDN w:val="0"/>
      <w:adjustRightInd w:val="0"/>
    </w:pPr>
    <w:rPr>
      <w:rFonts w:ascii="Arial" w:hAnsi="Arial" w:cs="Arial"/>
      <w:color w:val="000000"/>
      <w:sz w:val="24"/>
      <w:szCs w:val="24"/>
    </w:rPr>
  </w:style>
  <w:style w:type="character" w:styleId="Hyperlink">
    <w:name w:val="Hyperlink"/>
    <w:basedOn w:val="DefaultParagraphFont"/>
    <w:rsid w:val="00773AE9"/>
    <w:rPr>
      <w:color w:val="0000FF"/>
      <w:u w:val="single"/>
    </w:rPr>
  </w:style>
  <w:style w:type="paragraph" w:styleId="ListParagraph">
    <w:name w:val="List Paragraph"/>
    <w:basedOn w:val="Normal"/>
    <w:uiPriority w:val="34"/>
    <w:qFormat/>
    <w:rsid w:val="006E20EF"/>
    <w:pPr>
      <w:ind w:left="720"/>
    </w:pPr>
  </w:style>
  <w:style w:type="paragraph" w:styleId="BalloonText">
    <w:name w:val="Balloon Text"/>
    <w:basedOn w:val="Normal"/>
    <w:link w:val="BalloonTextChar"/>
    <w:rsid w:val="008E2A80"/>
    <w:rPr>
      <w:rFonts w:ascii="Tahoma" w:hAnsi="Tahoma" w:cs="Tahoma"/>
      <w:sz w:val="16"/>
      <w:szCs w:val="16"/>
    </w:rPr>
  </w:style>
  <w:style w:type="character" w:customStyle="1" w:styleId="BalloonTextChar">
    <w:name w:val="Balloon Text Char"/>
    <w:basedOn w:val="DefaultParagraphFont"/>
    <w:link w:val="BalloonText"/>
    <w:rsid w:val="008E2A80"/>
    <w:rPr>
      <w:rFonts w:ascii="Tahoma" w:hAnsi="Tahoma" w:cs="Tahoma"/>
      <w:sz w:val="16"/>
      <w:szCs w:val="16"/>
    </w:rPr>
  </w:style>
  <w:style w:type="paragraph" w:styleId="NormalWeb">
    <w:name w:val="Normal (Web)"/>
    <w:basedOn w:val="Normal"/>
    <w:uiPriority w:val="99"/>
    <w:unhideWhenUsed/>
    <w:rsid w:val="005E3037"/>
    <w:pPr>
      <w:spacing w:before="100" w:beforeAutospacing="1" w:after="100" w:afterAutospacing="1"/>
    </w:pPr>
    <w:rPr>
      <w:sz w:val="24"/>
      <w:szCs w:val="24"/>
    </w:rPr>
  </w:style>
  <w:style w:type="character" w:styleId="Emphasis">
    <w:name w:val="Emphasis"/>
    <w:basedOn w:val="DefaultParagraphFont"/>
    <w:uiPriority w:val="20"/>
    <w:qFormat/>
    <w:rsid w:val="005E3037"/>
    <w:rPr>
      <w:i/>
      <w:iCs/>
    </w:rPr>
  </w:style>
  <w:style w:type="table" w:styleId="TableGrid">
    <w:name w:val="Table Grid"/>
    <w:basedOn w:val="TableNormal"/>
    <w:rsid w:val="00105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0E515B"/>
    <w:rPr>
      <w:color w:val="800080" w:themeColor="followedHyperlink"/>
      <w:u w:val="single"/>
    </w:rPr>
  </w:style>
  <w:style w:type="character" w:styleId="Strong">
    <w:name w:val="Strong"/>
    <w:basedOn w:val="DefaultParagraphFont"/>
    <w:uiPriority w:val="22"/>
    <w:qFormat/>
    <w:rsid w:val="00401D11"/>
    <w:rPr>
      <w:b/>
      <w:bCs/>
    </w:rPr>
  </w:style>
  <w:style w:type="character" w:customStyle="1" w:styleId="Heading3Char">
    <w:name w:val="Heading 3 Char"/>
    <w:basedOn w:val="DefaultParagraphFont"/>
    <w:link w:val="Heading3"/>
    <w:uiPriority w:val="9"/>
    <w:rsid w:val="00677EB0"/>
    <w:rPr>
      <w:b/>
      <w:bCs/>
      <w:sz w:val="27"/>
      <w:szCs w:val="27"/>
    </w:rPr>
  </w:style>
  <w:style w:type="paragraph" w:styleId="Header">
    <w:name w:val="header"/>
    <w:basedOn w:val="Normal"/>
    <w:link w:val="HeaderChar"/>
    <w:uiPriority w:val="99"/>
    <w:unhideWhenUsed/>
    <w:rsid w:val="00BA235E"/>
    <w:pPr>
      <w:tabs>
        <w:tab w:val="center" w:pos="4513"/>
        <w:tab w:val="right" w:pos="9026"/>
      </w:tabs>
    </w:pPr>
  </w:style>
  <w:style w:type="character" w:customStyle="1" w:styleId="HeaderChar">
    <w:name w:val="Header Char"/>
    <w:basedOn w:val="DefaultParagraphFont"/>
    <w:link w:val="Header"/>
    <w:uiPriority w:val="99"/>
    <w:rsid w:val="00BA235E"/>
  </w:style>
  <w:style w:type="paragraph" w:styleId="FootnoteText">
    <w:name w:val="footnote text"/>
    <w:basedOn w:val="Normal"/>
    <w:link w:val="FootnoteTextChar"/>
    <w:semiHidden/>
    <w:unhideWhenUsed/>
    <w:rsid w:val="00D52CC9"/>
  </w:style>
  <w:style w:type="character" w:customStyle="1" w:styleId="FootnoteTextChar">
    <w:name w:val="Footnote Text Char"/>
    <w:basedOn w:val="DefaultParagraphFont"/>
    <w:link w:val="FootnoteText"/>
    <w:semiHidden/>
    <w:rsid w:val="00D52CC9"/>
  </w:style>
  <w:style w:type="character" w:styleId="FootnoteReference">
    <w:name w:val="footnote reference"/>
    <w:basedOn w:val="DefaultParagraphFont"/>
    <w:semiHidden/>
    <w:unhideWhenUsed/>
    <w:rsid w:val="00D52CC9"/>
    <w:rPr>
      <w:vertAlign w:val="superscript"/>
    </w:rPr>
  </w:style>
  <w:style w:type="character" w:styleId="CommentReference">
    <w:name w:val="annotation reference"/>
    <w:basedOn w:val="DefaultParagraphFont"/>
    <w:semiHidden/>
    <w:unhideWhenUsed/>
    <w:rsid w:val="00E24D5F"/>
    <w:rPr>
      <w:sz w:val="16"/>
      <w:szCs w:val="16"/>
    </w:rPr>
  </w:style>
  <w:style w:type="paragraph" w:styleId="CommentText">
    <w:name w:val="annotation text"/>
    <w:basedOn w:val="Normal"/>
    <w:link w:val="CommentTextChar"/>
    <w:semiHidden/>
    <w:unhideWhenUsed/>
    <w:rsid w:val="00E24D5F"/>
  </w:style>
  <w:style w:type="character" w:customStyle="1" w:styleId="CommentTextChar">
    <w:name w:val="Comment Text Char"/>
    <w:basedOn w:val="DefaultParagraphFont"/>
    <w:link w:val="CommentText"/>
    <w:semiHidden/>
    <w:rsid w:val="00E24D5F"/>
  </w:style>
  <w:style w:type="paragraph" w:styleId="CommentSubject">
    <w:name w:val="annotation subject"/>
    <w:basedOn w:val="CommentText"/>
    <w:next w:val="CommentText"/>
    <w:link w:val="CommentSubjectChar"/>
    <w:semiHidden/>
    <w:unhideWhenUsed/>
    <w:rsid w:val="00E24D5F"/>
    <w:rPr>
      <w:b/>
      <w:bCs/>
    </w:rPr>
  </w:style>
  <w:style w:type="character" w:customStyle="1" w:styleId="CommentSubjectChar">
    <w:name w:val="Comment Subject Char"/>
    <w:basedOn w:val="CommentTextChar"/>
    <w:link w:val="CommentSubject"/>
    <w:semiHidden/>
    <w:rsid w:val="00E24D5F"/>
    <w:rPr>
      <w:b/>
      <w:bCs/>
    </w:rPr>
  </w:style>
  <w:style w:type="character" w:customStyle="1" w:styleId="UnresolvedMention1">
    <w:name w:val="Unresolved Mention1"/>
    <w:basedOn w:val="DefaultParagraphFont"/>
    <w:uiPriority w:val="99"/>
    <w:semiHidden/>
    <w:unhideWhenUsed/>
    <w:rsid w:val="00207E34"/>
    <w:rPr>
      <w:color w:val="605E5C"/>
      <w:shd w:val="clear" w:color="auto" w:fill="E1DFDD"/>
    </w:rPr>
  </w:style>
  <w:style w:type="paragraph" w:customStyle="1" w:styleId="yiv6556264967msonormal">
    <w:name w:val="yiv6556264967msonormal"/>
    <w:basedOn w:val="Normal"/>
    <w:rsid w:val="00207E34"/>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30646F"/>
    <w:rPr>
      <w:color w:val="605E5C"/>
      <w:shd w:val="clear" w:color="auto" w:fill="E1DFDD"/>
    </w:rPr>
  </w:style>
  <w:style w:type="character" w:customStyle="1" w:styleId="FooterChar">
    <w:name w:val="Footer Char"/>
    <w:basedOn w:val="DefaultParagraphFont"/>
    <w:link w:val="Footer"/>
    <w:uiPriority w:val="99"/>
    <w:rsid w:val="00027D6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pscharity.com/" TargetMode="External"/><Relationship Id="rId18" Type="http://schemas.openxmlformats.org/officeDocument/2006/relationships/hyperlink" Target="https://pipscharity.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hopeagain.org.uk/" TargetMode="External"/><Relationship Id="rId7" Type="http://schemas.openxmlformats.org/officeDocument/2006/relationships/endnotes" Target="endnotes.xml"/><Relationship Id="rId12" Type="http://schemas.openxmlformats.org/officeDocument/2006/relationships/hyperlink" Target="https://www.samaritans.org/how-we-can-help/schools/step-step/" TargetMode="External"/><Relationship Id="rId17" Type="http://schemas.openxmlformats.org/officeDocument/2006/relationships/hyperlink" Target="http://www.crusebereavementcare.org.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winstonswish.org" TargetMode="External"/><Relationship Id="rId20" Type="http://schemas.openxmlformats.org/officeDocument/2006/relationships/hyperlink" Target="http://www.childhoodbereavementnetwork.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milysupportni.gov.u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nspirewellbeing.org/" TargetMode="External"/><Relationship Id="rId23" Type="http://schemas.openxmlformats.org/officeDocument/2006/relationships/hyperlink" Target="http://www.samaritans.org/your-community/supporting-schools" TargetMode="External"/><Relationship Id="rId28" Type="http://schemas.openxmlformats.org/officeDocument/2006/relationships/theme" Target="theme/theme1.xml"/><Relationship Id="rId10" Type="http://schemas.openxmlformats.org/officeDocument/2006/relationships/hyperlink" Target="https://www.winstonswish.org/about-us/" TargetMode="External"/><Relationship Id="rId19" Type="http://schemas.openxmlformats.org/officeDocument/2006/relationships/hyperlink" Target="https://www.inspirewellbeing.org/" TargetMode="External"/><Relationship Id="rId4" Type="http://schemas.openxmlformats.org/officeDocument/2006/relationships/settings" Target="settings.xml"/><Relationship Id="rId9" Type="http://schemas.openxmlformats.org/officeDocument/2006/relationships/hyperlink" Target="https://www.winstonswish.org/wp-content/uploads/2018/01/ww-0107-CBC-lo.pdf" TargetMode="External"/><Relationship Id="rId14" Type="http://schemas.openxmlformats.org/officeDocument/2006/relationships/hyperlink" Target="http://www.cruse.org.uk/" TargetMode="External"/><Relationship Id="rId22" Type="http://schemas.openxmlformats.org/officeDocument/2006/relationships/hyperlink" Target="https://papyrus-uk.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r6AOLAnkefkTBl0C/RqIMLYczA==">CgMxLjAyCGguZ2pkZ3hzMgloLjMwajB6bGwyCWguMWZvYjl0ZTIJaC4zem55c2g3OAByITE3cE9rcW1QN1FGc2NHZ0pHZ1JsaVNlWVV4ZXpMMTVfUQ==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3765</Words>
  <Characters>21463</Characters>
  <Application>Microsoft Office Word</Application>
  <DocSecurity>0</DocSecurity>
  <Lines>178</Lines>
  <Paragraphs>50</Paragraphs>
  <ScaleCrop>false</ScaleCrop>
  <Company/>
  <LinksUpToDate>false</LinksUpToDate>
  <CharactersWithSpaces>25178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Winston's Wish</dc:creator>
  <cp:lastModifiedBy>C Ritchie</cp:lastModifiedBy>
  <cp:revision>2</cp:revision>
  <dcterms:created xsi:type="dcterms:W3CDTF">2024-11-27T18:56:00Z</dcterms:created>
  <dcterms:modified xsi:type="dcterms:W3CDTF">2026-03-25T15:17:00Z</dcterms:modified>
</cp:coreProperties>
</file>